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BA" w:rsidRDefault="00AD4DBA" w:rsidP="00AD4DBA">
      <w:r w:rsidRPr="00AD4DBA">
        <w:t>Кемеровский театр кукол имени Аркадия Гайдара</w:t>
      </w:r>
    </w:p>
    <w:p w:rsidR="005C6099" w:rsidRDefault="005C6099" w:rsidP="00AD4DBA">
      <w:r w:rsidRPr="005C6099">
        <w:t>Шишкина Тамара Ивановна, заслуженная артистка РФ: репертуарный лист</w:t>
      </w:r>
      <w:bookmarkStart w:id="0" w:name="_GoBack"/>
      <w:bookmarkEnd w:id="0"/>
    </w:p>
    <w:sectPr w:rsidR="005C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2E"/>
    <w:rsid w:val="00351F2E"/>
    <w:rsid w:val="005C6099"/>
    <w:rsid w:val="00872EEE"/>
    <w:rsid w:val="0092210A"/>
    <w:rsid w:val="009C4E06"/>
    <w:rsid w:val="009E4BBF"/>
    <w:rsid w:val="00AD4DBA"/>
    <w:rsid w:val="00BA499A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2019-05-07T09:29:00Z</dcterms:created>
  <dcterms:modified xsi:type="dcterms:W3CDTF">2019-05-20T10:07:00Z</dcterms:modified>
</cp:coreProperties>
</file>