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35" w:rsidRDefault="004E3726" w:rsidP="004E3726">
      <w:pPr>
        <w:pStyle w:val="a3"/>
      </w:pPr>
      <w:r>
        <w:t>Правительственная телеграмма</w:t>
      </w:r>
      <w:r>
        <w:t xml:space="preserve"> </w:t>
      </w:r>
      <w:r>
        <w:t>губернатора Кемеровской области А. Г.</w:t>
      </w:r>
      <w:r>
        <w:t xml:space="preserve"> </w:t>
      </w:r>
      <w:r>
        <w:t>Тулеева директору ГУ "Кемеровский</w:t>
      </w:r>
      <w:r>
        <w:t xml:space="preserve"> </w:t>
      </w:r>
      <w:r>
        <w:t>областной театр кукол им. А. Гайдара"</w:t>
      </w:r>
      <w:r>
        <w:t xml:space="preserve"> </w:t>
      </w:r>
      <w:proofErr w:type="spellStart"/>
      <w:r>
        <w:t>Вихрецкому</w:t>
      </w:r>
      <w:proofErr w:type="spellEnd"/>
      <w:r>
        <w:t xml:space="preserve"> Д. С. (для заслуженной</w:t>
      </w:r>
      <w:r>
        <w:t xml:space="preserve"> </w:t>
      </w:r>
      <w:r>
        <w:t>артистки РФ Шишкиной Т. И.) [Текст</w:t>
      </w:r>
      <w:proofErr w:type="gramStart"/>
      <w:r>
        <w:t xml:space="preserve"> :</w:t>
      </w:r>
      <w:proofErr w:type="gramEnd"/>
      <w:r>
        <w:t xml:space="preserve"> </w:t>
      </w:r>
      <w:r>
        <w:t xml:space="preserve">электронный ресурс]. - </w:t>
      </w:r>
      <w:r>
        <w:t>Э</w:t>
      </w:r>
      <w:r>
        <w:t>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652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bookmarkStart w:id="0" w:name="_GoBack"/>
      <w:bookmarkEnd w:id="0"/>
      <w:proofErr w:type="gramEnd"/>
    </w:p>
    <w:sectPr w:rsidR="00FE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26"/>
    <w:rsid w:val="004E3726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2019-05-20T08:52:00Z</dcterms:created>
  <dcterms:modified xsi:type="dcterms:W3CDTF">2019-05-20T08:53:00Z</dcterms:modified>
</cp:coreProperties>
</file>