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07" w:rsidRDefault="00FC40E9" w:rsidP="00FC40E9">
      <w:pPr>
        <w:pStyle w:val="a3"/>
      </w:pPr>
      <w:r>
        <w:t>Архивная копия выдержек статей из</w:t>
      </w:r>
      <w:r>
        <w:t xml:space="preserve"> </w:t>
      </w:r>
      <w:r>
        <w:t>газеты "Ударник Кузбасса" от 17 июня 1945</w:t>
      </w:r>
      <w:r>
        <w:t xml:space="preserve"> </w:t>
      </w:r>
      <w:r>
        <w:t>г. [Текст</w:t>
      </w:r>
      <w:proofErr w:type="gramStart"/>
      <w:r>
        <w:t xml:space="preserve"> :</w:t>
      </w:r>
      <w:proofErr w:type="gramEnd"/>
      <w:r>
        <w:t xml:space="preserve"> электронный ресурс].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335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76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E9"/>
    <w:rsid w:val="00761807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2019-05-20T07:09:00Z</dcterms:created>
  <dcterms:modified xsi:type="dcterms:W3CDTF">2019-05-20T07:10:00Z</dcterms:modified>
</cp:coreProperties>
</file>