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Pr="00864299" w:rsidRDefault="00864299" w:rsidP="00864299">
      <w:r w:rsidRPr="00864299">
        <w:t>Иванка Кальман с артистами Музыкального театра Кузбасса (Фестиваль в г. Екатеринбург, 2000 г.: фотография и автограф)</w:t>
      </w:r>
      <w:bookmarkStart w:id="0" w:name="_GoBack"/>
      <w:bookmarkEnd w:id="0"/>
    </w:p>
    <w:sectPr w:rsidR="00974068" w:rsidRPr="0086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FC"/>
    <w:rsid w:val="001340B4"/>
    <w:rsid w:val="00864299"/>
    <w:rsid w:val="00974068"/>
    <w:rsid w:val="00E652FC"/>
    <w:rsid w:val="00F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2019-03-04T07:17:00Z</dcterms:created>
  <dcterms:modified xsi:type="dcterms:W3CDTF">2019-03-04T07:26:00Z</dcterms:modified>
</cp:coreProperties>
</file>