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BA33B5" w:rsidRDefault="00BA33B5" w:rsidP="008F3C1F">
      <w:r w:rsidRPr="00BA33B5">
        <w:t>Сцена из эскиза спектакля «Матренин двор» (по рассказу А. Солженицына), 2018 г.: фотография</w:t>
      </w:r>
    </w:p>
    <w:p w:rsidR="00456083" w:rsidRDefault="00456083" w:rsidP="008F3C1F">
      <w:r w:rsidRPr="00456083">
        <w:t>Режиссёр Юрий Печенежский</w:t>
      </w:r>
      <w:bookmarkStart w:id="0" w:name="_GoBack"/>
      <w:bookmarkEnd w:id="0"/>
    </w:p>
    <w:sectPr w:rsidR="0045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56083"/>
    <w:rsid w:val="00712D83"/>
    <w:rsid w:val="00807A6E"/>
    <w:rsid w:val="00820CE1"/>
    <w:rsid w:val="008F3C1F"/>
    <w:rsid w:val="0090463C"/>
    <w:rsid w:val="0097113D"/>
    <w:rsid w:val="00987A42"/>
    <w:rsid w:val="00992942"/>
    <w:rsid w:val="00A65179"/>
    <w:rsid w:val="00A70A64"/>
    <w:rsid w:val="00BA33B5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2019-10-09T10:38:00Z</dcterms:modified>
</cp:coreProperties>
</file>