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987A42" w:rsidP="00987A42">
      <w:r>
        <w:t>Письмо</w:t>
      </w:r>
      <w:r w:rsidRPr="00987A42">
        <w:t xml:space="preserve"> </w:t>
      </w:r>
      <w:r>
        <w:t>Наталии Дмитриевны</w:t>
      </w:r>
      <w:bookmarkStart w:id="0" w:name="_GoBack"/>
      <w:bookmarkEnd w:id="0"/>
      <w:r>
        <w:t xml:space="preserve">  Солженицыной</w:t>
      </w:r>
      <w:r w:rsidRPr="00987A42">
        <w:t xml:space="preserve"> </w:t>
      </w:r>
      <w:r>
        <w:t>Театральной лаборатории «Материк Солженицына»</w:t>
      </w:r>
      <w:r>
        <w:t>, 17 января 2017 г.</w:t>
      </w:r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712D83"/>
    <w:rsid w:val="00807A6E"/>
    <w:rsid w:val="00820CE1"/>
    <w:rsid w:val="008F3C1F"/>
    <w:rsid w:val="0090463C"/>
    <w:rsid w:val="0097113D"/>
    <w:rsid w:val="00987A42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2019-08-06T08:10:00Z</dcterms:created>
  <dcterms:modified xsi:type="dcterms:W3CDTF">2019-10-09T06:31:00Z</dcterms:modified>
</cp:coreProperties>
</file>