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/>
    <w:p w:rsidR="00FD0C0B" w:rsidRDefault="007E5DAB" w:rsidP="008F3C1F">
      <w:bookmarkStart w:id="0" w:name="_GoBack"/>
      <w:r>
        <w:t xml:space="preserve">Лаборатория </w:t>
      </w:r>
      <w:r w:rsidRPr="007E5DAB">
        <w:t>«Маяковский зажигает... звезды»</w:t>
      </w:r>
      <w:r>
        <w:t>: буклет</w:t>
      </w:r>
      <w:bookmarkEnd w:id="0"/>
    </w:p>
    <w:sectPr w:rsidR="00F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712D83"/>
    <w:rsid w:val="007E5DAB"/>
    <w:rsid w:val="00807A6E"/>
    <w:rsid w:val="00820CE1"/>
    <w:rsid w:val="008F3C1F"/>
    <w:rsid w:val="0090463C"/>
    <w:rsid w:val="0097113D"/>
    <w:rsid w:val="00992942"/>
    <w:rsid w:val="00A65179"/>
    <w:rsid w:val="00A70A64"/>
    <w:rsid w:val="00BC14BA"/>
    <w:rsid w:val="00DA410F"/>
    <w:rsid w:val="00E402D1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2019-08-06T08:10:00Z</dcterms:created>
  <dcterms:modified xsi:type="dcterms:W3CDTF">2019-10-09T03:10:00Z</dcterms:modified>
</cp:coreProperties>
</file>