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51" w:rsidRDefault="007E1971" w:rsidP="007E1971">
      <w:r>
        <w:t>Памятный знак 10-го Международного</w:t>
      </w:r>
      <w:r>
        <w:t xml:space="preserve"> </w:t>
      </w:r>
      <w:r>
        <w:t>фестиваля театров кукол "Рязанские</w:t>
      </w:r>
      <w:r>
        <w:t xml:space="preserve"> </w:t>
      </w:r>
      <w:r>
        <w:t>смотрины - 2005"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(2,67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 w:rsidRPr="007E1971">
        <w:t>– Изображение</w:t>
      </w:r>
      <w:proofErr w:type="gramStart"/>
      <w:r w:rsidRPr="007E1971">
        <w:t xml:space="preserve"> :</w:t>
      </w:r>
      <w:proofErr w:type="gramEnd"/>
      <w:r w:rsidRPr="007E1971">
        <w:t xml:space="preserve"> электронное.</w:t>
      </w:r>
      <w:bookmarkEnd w:id="0"/>
    </w:p>
    <w:sectPr w:rsidR="00ED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71"/>
    <w:rsid w:val="007E1971"/>
    <w:rsid w:val="00E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2020-02-03T05:59:00Z</dcterms:created>
  <dcterms:modified xsi:type="dcterms:W3CDTF">2020-02-03T06:02:00Z</dcterms:modified>
</cp:coreProperties>
</file>