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r>
        <w:t xml:space="preserve">Памятный знак </w:t>
      </w:r>
      <w:r w:rsidRPr="00CB137C">
        <w:t>участника фестиваля «Кузбасс театральный — 2015», г. Кемер</w:t>
      </w:r>
      <w:bookmarkStart w:id="0" w:name="_GoBack"/>
      <w:bookmarkEnd w:id="0"/>
      <w:r w:rsidRPr="00CB137C">
        <w:t>ово, 2015 г.</w:t>
      </w:r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CB137C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2019-05-14T07:36:00Z</dcterms:created>
  <dcterms:modified xsi:type="dcterms:W3CDTF">2019-09-30T10:20:00Z</dcterms:modified>
</cp:coreProperties>
</file>