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6D78CC" w:rsidRDefault="00441002">
      <w:bookmarkStart w:id="0" w:name="_GoBack"/>
      <w:r>
        <w:t xml:space="preserve">Виктор Гюго. </w:t>
      </w:r>
      <w:proofErr w:type="spellStart"/>
      <w:r>
        <w:t>Анжело</w:t>
      </w:r>
      <w:proofErr w:type="spellEnd"/>
      <w:r>
        <w:t>. Драма в 4-х акт</w:t>
      </w:r>
      <w:r w:rsidR="006D78CC">
        <w:t>ах</w:t>
      </w:r>
      <w:r w:rsidR="006D78CC" w:rsidRPr="006D78CC">
        <w:t>: театральная программа</w:t>
      </w:r>
      <w:bookmarkEnd w:id="0"/>
    </w:p>
    <w:sectPr w:rsidR="006D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441002"/>
    <w:rsid w:val="005418EE"/>
    <w:rsid w:val="005C1279"/>
    <w:rsid w:val="006D78CC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2019-05-14T07:36:00Z</dcterms:created>
  <dcterms:modified xsi:type="dcterms:W3CDTF">2019-10-18T04:02:00Z</dcterms:modified>
</cp:coreProperties>
</file>