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A0" w:rsidRDefault="00B455A0" w:rsidP="00B455A0">
      <w:pPr>
        <w:pStyle w:val="a3"/>
      </w:pPr>
      <w:r>
        <w:t>Сцена из спектакля "</w:t>
      </w:r>
      <w:bookmarkStart w:id="0" w:name="_GoBack"/>
      <w:r>
        <w:t>История снежной</w:t>
      </w:r>
      <w:r>
        <w:t xml:space="preserve"> </w:t>
      </w:r>
      <w:r>
        <w:t>королевы</w:t>
      </w:r>
      <w:bookmarkEnd w:id="0"/>
      <w:r>
        <w:t>", актриса Галина Романова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12,9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proofErr w:type="gramEnd"/>
    </w:p>
    <w:p w:rsidR="006D7A31" w:rsidRDefault="006D7A31"/>
    <w:sectPr w:rsidR="006D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A0"/>
    <w:rsid w:val="006D7A31"/>
    <w:rsid w:val="00B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2020-01-22T02:43:00Z</dcterms:created>
  <dcterms:modified xsi:type="dcterms:W3CDTF">2020-01-22T02:44:00Z</dcterms:modified>
</cp:coreProperties>
</file>