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15" w:rsidRDefault="00824315" w:rsidP="00824315">
      <w:pPr>
        <w:pStyle w:val="a3"/>
      </w:pPr>
      <w:r>
        <w:t>Открытие 74 театрального сезона в</w:t>
      </w:r>
      <w:r>
        <w:t xml:space="preserve"> </w:t>
      </w:r>
      <w:r>
        <w:t>театре кукол "Сказ", актриса Галина</w:t>
      </w:r>
      <w:r>
        <w:t xml:space="preserve"> </w:t>
      </w:r>
      <w:r>
        <w:t>Ивановна Романова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6,81 Мб).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p w:rsidR="00156232" w:rsidRDefault="00156232"/>
    <w:sectPr w:rsidR="0015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15"/>
    <w:rsid w:val="00156232"/>
    <w:rsid w:val="0082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2020-01-21T03:53:00Z</dcterms:created>
  <dcterms:modified xsi:type="dcterms:W3CDTF">2020-01-21T03:54:00Z</dcterms:modified>
</cp:coreProperties>
</file>