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82" w:rsidRDefault="00F17B47" w:rsidP="00F17B47">
      <w:pPr>
        <w:pStyle w:val="a3"/>
      </w:pPr>
      <w:r>
        <w:t>Правда хорошо, а счастье лучше</w:t>
      </w:r>
      <w:proofErr w:type="gramStart"/>
      <w:r>
        <w:t xml:space="preserve"> :</w:t>
      </w:r>
      <w:proofErr w:type="gramEnd"/>
      <w:r>
        <w:t xml:space="preserve"> </w:t>
      </w:r>
      <w:r>
        <w:t>комедия в 2-х действиях, А. Н.</w:t>
      </w:r>
      <w:r>
        <w:t xml:space="preserve"> </w:t>
      </w:r>
      <w:r>
        <w:t>Островский, постановщик К. Д.</w:t>
      </w:r>
      <w:r>
        <w:t xml:space="preserve"> </w:t>
      </w:r>
      <w:proofErr w:type="spellStart"/>
      <w:r>
        <w:t>Хотяковский</w:t>
      </w:r>
      <w:proofErr w:type="spellEnd"/>
      <w:r>
        <w:t>, художник А. Г. Островский,</w:t>
      </w:r>
      <w:r>
        <w:t xml:space="preserve"> </w:t>
      </w:r>
      <w:r>
        <w:t>помощник режиссера Л. И. Кошевая, сезон</w:t>
      </w:r>
      <w:r>
        <w:t xml:space="preserve"> </w:t>
      </w:r>
      <w:r>
        <w:t>1980-1981 гг. [</w:t>
      </w:r>
      <w:proofErr w:type="spellStart"/>
      <w:r>
        <w:t>Изоматериал</w:t>
      </w:r>
      <w:proofErr w:type="spellEnd"/>
      <w:r>
        <w:t xml:space="preserve"> : электронный</w:t>
      </w:r>
      <w:r>
        <w:t xml:space="preserve"> </w:t>
      </w:r>
      <w:r>
        <w:t xml:space="preserve">ресурс] : [программка] / </w:t>
      </w:r>
      <w:r>
        <w:t xml:space="preserve"> </w:t>
      </w:r>
      <w:r>
        <w:t>Кемеровское</w:t>
      </w:r>
      <w:r>
        <w:t xml:space="preserve"> </w:t>
      </w:r>
      <w:r>
        <w:t>областное управление культуры,</w:t>
      </w:r>
      <w:r>
        <w:t xml:space="preserve"> </w:t>
      </w:r>
      <w:proofErr w:type="spellStart"/>
      <w:r>
        <w:t>Прокопьевский</w:t>
      </w:r>
      <w:proofErr w:type="spellEnd"/>
      <w:r>
        <w:t xml:space="preserve"> драматический театр имени</w:t>
      </w:r>
      <w:r>
        <w:t xml:space="preserve"> </w:t>
      </w:r>
      <w:r>
        <w:t xml:space="preserve">Ленинского комсомола ; гл. </w:t>
      </w:r>
      <w:proofErr w:type="spellStart"/>
      <w:r>
        <w:t>реж</w:t>
      </w:r>
      <w:proofErr w:type="spellEnd"/>
      <w:r>
        <w:t>. театра Г.</w:t>
      </w:r>
      <w:r>
        <w:t xml:space="preserve"> </w:t>
      </w:r>
      <w:r>
        <w:t xml:space="preserve">И. </w:t>
      </w:r>
      <w:proofErr w:type="spellStart"/>
      <w:r>
        <w:t>Коткин</w:t>
      </w:r>
      <w:proofErr w:type="spellEnd"/>
      <w:r>
        <w:t>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3,26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0B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47"/>
    <w:rsid w:val="000B5A82"/>
    <w:rsid w:val="00F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F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F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F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F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2019-12-04T02:44:00Z</dcterms:created>
  <dcterms:modified xsi:type="dcterms:W3CDTF">2019-12-04T02:44:00Z</dcterms:modified>
</cp:coreProperties>
</file>