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6C" w:rsidRDefault="0067165D" w:rsidP="0067165D">
      <w:pPr>
        <w:pStyle w:val="a3"/>
      </w:pPr>
      <w:bookmarkStart w:id="0" w:name="_GoBack"/>
      <w:r>
        <w:t>Сцена из спектакля "</w:t>
      </w:r>
      <w:proofErr w:type="spellStart"/>
      <w:r>
        <w:t>Рикки-Тикки-Тави</w:t>
      </w:r>
      <w:proofErr w:type="spellEnd"/>
      <w:r>
        <w:t>",</w:t>
      </w:r>
      <w:r>
        <w:t xml:space="preserve"> </w:t>
      </w:r>
      <w:r>
        <w:t xml:space="preserve">актер Сергей Синицын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80,4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DA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5D"/>
    <w:rsid w:val="0067165D"/>
    <w:rsid w:val="00DA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2019-10-31T07:55:00Z</dcterms:created>
  <dcterms:modified xsi:type="dcterms:W3CDTF">2019-10-31T07:56:00Z</dcterms:modified>
</cp:coreProperties>
</file>