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034" w:rsidRDefault="00484034" w:rsidP="00484034">
      <w:pPr>
        <w:pStyle w:val="a3"/>
      </w:pPr>
      <w:r>
        <w:t xml:space="preserve">Ирина </w:t>
      </w:r>
      <w:proofErr w:type="spellStart"/>
      <w:r>
        <w:t>Латынникова</w:t>
      </w:r>
      <w:proofErr w:type="spellEnd"/>
      <w:r>
        <w:t xml:space="preserve">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t>электронный ресурс] : [фотография].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555 Кб).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p w:rsidR="00357487" w:rsidRDefault="00357487"/>
    <w:sectPr w:rsidR="00357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034"/>
    <w:rsid w:val="00357487"/>
    <w:rsid w:val="0048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2019-10-30T09:50:00Z</dcterms:created>
  <dcterms:modified xsi:type="dcterms:W3CDTF">2019-10-30T09:51:00Z</dcterms:modified>
</cp:coreProperties>
</file>