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45" w:rsidRDefault="00D13345" w:rsidP="00D13345">
      <w:r>
        <w:t>Музыкальный театр Кузбасса имени А. Боброва</w:t>
      </w:r>
    </w:p>
    <w:p w:rsidR="00B74484" w:rsidRDefault="00460AC5" w:rsidP="00B74484">
      <w:r>
        <w:t xml:space="preserve"> </w:t>
      </w:r>
      <w:bookmarkStart w:id="0" w:name="_GoBack"/>
      <w:r>
        <w:t xml:space="preserve">Музыкальный театр Кузбасса на гастролях в г. Нюрнберг со спектаклем «Пиковая дама», перед пресс-конференцией: </w:t>
      </w:r>
      <w:r w:rsidR="00F34215" w:rsidRPr="00F34215">
        <w:t>фотография</w:t>
      </w:r>
      <w:bookmarkEnd w:id="0"/>
    </w:p>
    <w:sectPr w:rsidR="00B7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6B"/>
    <w:rsid w:val="0006794F"/>
    <w:rsid w:val="0017418F"/>
    <w:rsid w:val="002E6A92"/>
    <w:rsid w:val="00400193"/>
    <w:rsid w:val="00460AC5"/>
    <w:rsid w:val="005C4493"/>
    <w:rsid w:val="00AE70CC"/>
    <w:rsid w:val="00B74484"/>
    <w:rsid w:val="00CA1F93"/>
    <w:rsid w:val="00CF1B6B"/>
    <w:rsid w:val="00D13345"/>
    <w:rsid w:val="00F34215"/>
    <w:rsid w:val="00FD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2019-05-15T09:06:00Z</dcterms:created>
  <dcterms:modified xsi:type="dcterms:W3CDTF">2019-08-13T03:38:00Z</dcterms:modified>
</cp:coreProperties>
</file>