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5" w:rsidRDefault="00B97B11" w:rsidP="00B97B11">
      <w:pPr>
        <w:pStyle w:val="a3"/>
      </w:pPr>
      <w:bookmarkStart w:id="0" w:name="_GoBack"/>
      <w:r>
        <w:t>Сцена из спектакля "Чайка</w:t>
      </w:r>
      <w:bookmarkEnd w:id="0"/>
      <w:r>
        <w:t>", актеры -</w:t>
      </w:r>
      <w:r>
        <w:t xml:space="preserve"> </w:t>
      </w:r>
      <w:r>
        <w:t>Валентина Литвинова, Георгий Евсеев,</w:t>
      </w:r>
      <w:r>
        <w:t xml:space="preserve"> </w:t>
      </w:r>
      <w:r>
        <w:t>Надежда Бурнашева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149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E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1"/>
    <w:rsid w:val="007E03A5"/>
    <w:rsid w:val="00B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2019-11-18T05:52:00Z</dcterms:created>
  <dcterms:modified xsi:type="dcterms:W3CDTF">2019-11-18T05:53:00Z</dcterms:modified>
</cp:coreProperties>
</file>