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1F" w:rsidRDefault="009D52B5" w:rsidP="009D52B5">
      <w:pPr>
        <w:pStyle w:val="a3"/>
      </w:pPr>
      <w:r>
        <w:t>Строительство Кемеровского областного</w:t>
      </w:r>
      <w:r>
        <w:t xml:space="preserve"> </w:t>
      </w:r>
      <w:r>
        <w:t>театра драмы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>ресурс] : [фотография] / фот. И.</w:t>
      </w:r>
      <w:r>
        <w:t xml:space="preserve"> </w:t>
      </w:r>
      <w:r>
        <w:t>Кузнецов.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>63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22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B5"/>
    <w:rsid w:val="0022221F"/>
    <w:rsid w:val="009D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2019-12-03T07:51:00Z</dcterms:created>
  <dcterms:modified xsi:type="dcterms:W3CDTF">2019-12-03T07:51:00Z</dcterms:modified>
</cp:coreProperties>
</file>