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15137" w:rsidRDefault="00D15137" w:rsidP="00141D98">
      <w:r w:rsidRPr="00D15137">
        <w:t>Царёва Светлана Александровна</w:t>
      </w:r>
      <w:r>
        <w:t>,</w:t>
      </w:r>
      <w:r w:rsidRPr="00D15137">
        <w:t xml:space="preserve"> З</w:t>
      </w:r>
      <w:r>
        <w:t>аслуженная артистка РФ</w:t>
      </w:r>
      <w:bookmarkStart w:id="0" w:name="_GoBack"/>
      <w:bookmarkEnd w:id="0"/>
      <w:r w:rsidR="00E27AF0" w:rsidRPr="00E27AF0">
        <w:t>: фотография</w:t>
      </w:r>
    </w:p>
    <w:sectPr w:rsidR="00D1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2019-04-29T03:16:00Z</dcterms:created>
  <dcterms:modified xsi:type="dcterms:W3CDTF">2019-05-31T10:34:00Z</dcterms:modified>
</cp:coreProperties>
</file>