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AD6419" w:rsidRDefault="00AD6419">
      <w:r w:rsidRPr="00AD6419">
        <w:t>Диплом участника гастрольного проекта  «Театральные просторы», Курган, 2014 г.</w:t>
      </w:r>
      <w:bookmarkStart w:id="0" w:name="_GoBack"/>
      <w:bookmarkEnd w:id="0"/>
    </w:p>
    <w:sectPr w:rsidR="00AD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766AD4"/>
    <w:rsid w:val="007E0478"/>
    <w:rsid w:val="00825573"/>
    <w:rsid w:val="00AD6419"/>
    <w:rsid w:val="00D4591A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2019-04-29T03:16:00Z</dcterms:created>
  <dcterms:modified xsi:type="dcterms:W3CDTF">2019-05-29T06:10:00Z</dcterms:modified>
</cp:coreProperties>
</file>