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72" w:rsidRDefault="00B13C72">
      <w:r w:rsidRPr="00B13C72">
        <w:t>Литературный театр «Слово»</w:t>
      </w:r>
      <w:bookmarkStart w:id="0" w:name="_GoBack"/>
      <w:bookmarkEnd w:id="0"/>
    </w:p>
    <w:p w:rsidR="00E11035" w:rsidRDefault="00DE3EEE">
      <w:r w:rsidRPr="00DE3EEE">
        <w:t>Литературный театр «Слово»: театральная хроника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2"/>
    <w:rsid w:val="00B13C72"/>
    <w:rsid w:val="00D12192"/>
    <w:rsid w:val="00DE3EEE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2019-05-08T09:41:00Z</dcterms:created>
  <dcterms:modified xsi:type="dcterms:W3CDTF">2019-05-20T04:01:00Z</dcterms:modified>
</cp:coreProperties>
</file>