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7C" w:rsidRDefault="00D1597C">
      <w:r w:rsidRPr="00D1597C">
        <w:t>Литературный театр «Слово»</w:t>
      </w:r>
      <w:bookmarkStart w:id="0" w:name="_GoBack"/>
      <w:bookmarkEnd w:id="0"/>
    </w:p>
    <w:p w:rsidR="00E11035" w:rsidRDefault="00F5329E">
      <w:r w:rsidRPr="00F5329E">
        <w:t>Н</w:t>
      </w:r>
      <w:r>
        <w:t>ина</w:t>
      </w:r>
      <w:r w:rsidRPr="00F5329E">
        <w:t xml:space="preserve"> Степанова  (спектакль «Левша»): фотография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2E"/>
    <w:rsid w:val="00605C2E"/>
    <w:rsid w:val="00D1597C"/>
    <w:rsid w:val="00E11035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2019-05-08T08:28:00Z</dcterms:created>
  <dcterms:modified xsi:type="dcterms:W3CDTF">2019-05-20T03:47:00Z</dcterms:modified>
</cp:coreProperties>
</file>