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BB" w:rsidRDefault="00BF035B">
      <w:pPr>
        <w:rPr>
          <w:rFonts w:ascii="Times New Roman" w:hAnsi="Times New Roman" w:cs="Times New Roman"/>
          <w:sz w:val="28"/>
          <w:szCs w:val="28"/>
        </w:rPr>
      </w:pPr>
      <w:r w:rsidRPr="0040210E">
        <w:rPr>
          <w:rFonts w:ascii="Times New Roman" w:hAnsi="Times New Roman" w:cs="Times New Roman"/>
          <w:b/>
          <w:sz w:val="28"/>
          <w:szCs w:val="28"/>
        </w:rPr>
        <w:t>Шумакова Вера Фёдоровна</w:t>
      </w:r>
      <w:r>
        <w:rPr>
          <w:rFonts w:ascii="Times New Roman" w:hAnsi="Times New Roman" w:cs="Times New Roman"/>
          <w:sz w:val="28"/>
          <w:szCs w:val="28"/>
        </w:rPr>
        <w:t xml:space="preserve"> (11.01.1926 – 06.08.2018)</w:t>
      </w:r>
    </w:p>
    <w:p w:rsidR="00BF035B" w:rsidRDefault="00BF035B" w:rsidP="004021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Родилась в Омской области Мало-Красноярского района,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1929 году семья переехала в город Анжеро-Судженск Кемеровской области. На год начала войны училась в школе, которую закончила в 1943 году. С мая 1943 по октябрь 1944 года работала библиотекарем парткабинета Анжеро-Судженского Городского Комитета КПСС. С октября 1944 г. по апрель 1951 года работала в органах УМГБ (Управление Министерства государственной безопасности) в должности начальника Кустового адресного бюро, а с 1948 </w:t>
      </w:r>
      <w:r w:rsidR="0040210E">
        <w:rPr>
          <w:rFonts w:ascii="Times New Roman" w:hAnsi="Times New Roman" w:cs="Times New Roman"/>
          <w:sz w:val="28"/>
          <w:szCs w:val="28"/>
        </w:rPr>
        <w:t>года в</w:t>
      </w:r>
      <w:r>
        <w:rPr>
          <w:rFonts w:ascii="Times New Roman" w:hAnsi="Times New Roman" w:cs="Times New Roman"/>
          <w:sz w:val="28"/>
          <w:szCs w:val="28"/>
        </w:rPr>
        <w:t xml:space="preserve"> должности начальника паспортного стола. С 1954 года переехала на постоянное место жительства в город Киселёвск в связи с переводом мужа.</w:t>
      </w:r>
      <w:r w:rsidR="0040210E">
        <w:rPr>
          <w:rFonts w:ascii="Times New Roman" w:hAnsi="Times New Roman" w:cs="Times New Roman"/>
          <w:sz w:val="28"/>
          <w:szCs w:val="28"/>
        </w:rPr>
        <w:t xml:space="preserve"> До окончания трудовой деятельности работала техником по учёту электроэнергии в </w:t>
      </w:r>
      <w:proofErr w:type="spellStart"/>
      <w:r w:rsidR="0040210E">
        <w:rPr>
          <w:rFonts w:ascii="Times New Roman" w:hAnsi="Times New Roman" w:cs="Times New Roman"/>
          <w:sz w:val="28"/>
          <w:szCs w:val="28"/>
        </w:rPr>
        <w:t>Горэлектросети</w:t>
      </w:r>
      <w:proofErr w:type="spellEnd"/>
      <w:r w:rsidR="0040210E">
        <w:rPr>
          <w:rFonts w:ascii="Times New Roman" w:hAnsi="Times New Roman" w:cs="Times New Roman"/>
          <w:sz w:val="28"/>
          <w:szCs w:val="28"/>
        </w:rPr>
        <w:t>. Длительное врем совмещала работу и общественную деятельности в должности парторга.</w:t>
      </w:r>
    </w:p>
    <w:p w:rsidR="0040210E" w:rsidRDefault="0040210E">
      <w:pPr>
        <w:rPr>
          <w:rFonts w:ascii="Times New Roman" w:hAnsi="Times New Roman" w:cs="Times New Roman"/>
          <w:sz w:val="28"/>
          <w:szCs w:val="28"/>
        </w:rPr>
      </w:pPr>
    </w:p>
    <w:p w:rsidR="00BF035B" w:rsidRPr="00BF035B" w:rsidRDefault="00BF03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035B" w:rsidRPr="00BF035B" w:rsidSect="000F6B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14"/>
    <w:rsid w:val="000F6BBF"/>
    <w:rsid w:val="001D5BBB"/>
    <w:rsid w:val="0040210E"/>
    <w:rsid w:val="00592714"/>
    <w:rsid w:val="00B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19636-11B4-455C-B087-FAC024B0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</cp:revision>
  <dcterms:created xsi:type="dcterms:W3CDTF">2024-11-19T07:20:00Z</dcterms:created>
  <dcterms:modified xsi:type="dcterms:W3CDTF">2024-11-19T07:35:00Z</dcterms:modified>
</cp:coreProperties>
</file>