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CCFE" w14:textId="77777777" w:rsidR="00255813" w:rsidRPr="00255813" w:rsidRDefault="00255813" w:rsidP="00255813">
      <w:pPr>
        <w:spacing w:after="0"/>
        <w:ind w:firstLine="709"/>
        <w:jc w:val="both"/>
        <w:rPr>
          <w:b/>
          <w:bCs/>
        </w:rPr>
      </w:pPr>
      <w:proofErr w:type="gramStart"/>
      <w:r w:rsidRPr="00255813">
        <w:rPr>
          <w:b/>
          <w:bCs/>
        </w:rPr>
        <w:t>СЕРОДЧУК  ВАСИЛИЙ</w:t>
      </w:r>
      <w:proofErr w:type="gramEnd"/>
      <w:r w:rsidRPr="00255813">
        <w:rPr>
          <w:b/>
          <w:bCs/>
        </w:rPr>
        <w:t xml:space="preserve"> ГРИГОРЬЕВИЧ</w:t>
      </w:r>
    </w:p>
    <w:p w14:paraId="67A9AF16" w14:textId="3B0FE494" w:rsidR="00255813" w:rsidRPr="00255813" w:rsidRDefault="00255813" w:rsidP="00255813">
      <w:pPr>
        <w:spacing w:after="0"/>
        <w:ind w:firstLine="709"/>
        <w:jc w:val="both"/>
        <w:rPr>
          <w:b/>
          <w:bCs/>
        </w:rPr>
      </w:pPr>
      <w:r w:rsidRPr="00255813">
        <w:rPr>
          <w:b/>
          <w:bCs/>
        </w:rPr>
        <w:t>1921 г. – 2004 г.</w:t>
      </w:r>
    </w:p>
    <w:p w14:paraId="73AED54D" w14:textId="77777777" w:rsidR="00255813" w:rsidRDefault="00255813" w:rsidP="00255813">
      <w:pPr>
        <w:spacing w:after="0"/>
        <w:ind w:firstLine="709"/>
        <w:jc w:val="both"/>
      </w:pPr>
    </w:p>
    <w:p w14:paraId="1539E3E9" w14:textId="01C60139" w:rsidR="00255813" w:rsidRDefault="00255813" w:rsidP="00255813">
      <w:pPr>
        <w:spacing w:after="0"/>
        <w:ind w:firstLine="709"/>
        <w:jc w:val="both"/>
      </w:pPr>
      <w:bookmarkStart w:id="0" w:name="_Hlk198039737"/>
      <w:r>
        <w:t xml:space="preserve">Родился 18 марта 1921 года в селе Глубокое (ныне) Топкинского муниципального округа Кемеровской области. Окончил 7 классов школы. В ряды Красной Армии был призван Топкинским РВК 26 октября 1941 года. В годы Великой Отечественной войны воевал в составе 244-го стрелкового пулемётного батальона с ноября 1942-го по май 1943 года. Служил в 23-ем гвардейском стрелковом корпусе 6-ой гвардейской армии в отделе контрразведки «Смерш» с мая 1943- го по май 1945 года. Демобилизовался из армии 15 мая 1946 года в звании гвардии старшина разведки, командир отделения станковых пулеметов. </w:t>
      </w:r>
    </w:p>
    <w:p w14:paraId="68E91BB6" w14:textId="2CB50ADD" w:rsidR="00255813" w:rsidRDefault="00255813" w:rsidP="00255813">
      <w:pPr>
        <w:spacing w:after="0"/>
        <w:ind w:firstLine="709"/>
        <w:jc w:val="both"/>
      </w:pPr>
      <w:r>
        <w:t>В послевоенное время жил в г. Топки, работал в отделе снабжения на Топкинском механическом заводе</w:t>
      </w:r>
      <w:bookmarkEnd w:id="0"/>
      <w:r>
        <w:t xml:space="preserve">. </w:t>
      </w:r>
    </w:p>
    <w:p w14:paraId="51D90C8D" w14:textId="77777777" w:rsidR="00255813" w:rsidRDefault="00255813" w:rsidP="00255813">
      <w:pPr>
        <w:spacing w:after="0"/>
        <w:ind w:firstLine="709"/>
        <w:jc w:val="both"/>
      </w:pPr>
      <w:r>
        <w:t xml:space="preserve">Награды: </w:t>
      </w:r>
      <w:bookmarkStart w:id="1" w:name="_Hlk198039761"/>
      <w:r>
        <w:t>орден Красной Звезды, орден Отечественной войны II степени, медаль «За отвагу», медаль «За победу над Германией в Великой Отечественной войне 1941-1945гг.», юбилейные медали.</w:t>
      </w:r>
      <w:bookmarkEnd w:id="1"/>
    </w:p>
    <w:p w14:paraId="0EC36B98" w14:textId="77777777" w:rsidR="00255813" w:rsidRDefault="00255813" w:rsidP="00255813">
      <w:pPr>
        <w:spacing w:after="0"/>
        <w:ind w:firstLine="709"/>
        <w:jc w:val="both"/>
      </w:pPr>
    </w:p>
    <w:p w14:paraId="7A036F0C" w14:textId="77777777" w:rsidR="00255813" w:rsidRDefault="00255813" w:rsidP="00255813">
      <w:pPr>
        <w:spacing w:after="0"/>
        <w:ind w:firstLine="709"/>
        <w:jc w:val="both"/>
      </w:pPr>
      <w:proofErr w:type="gramStart"/>
      <w:r>
        <w:t>Источники:  Сведения</w:t>
      </w:r>
      <w:proofErr w:type="gramEnd"/>
      <w:r>
        <w:t xml:space="preserve"> предоставила  Н. Н. </w:t>
      </w:r>
      <w:proofErr w:type="spellStart"/>
      <w:r>
        <w:t>Лопутенко</w:t>
      </w:r>
      <w:proofErr w:type="spellEnd"/>
      <w:r>
        <w:t>, председатель Совета ветеранов  ООО «</w:t>
      </w:r>
      <w:proofErr w:type="spellStart"/>
      <w:r>
        <w:t>Сибтензоприбор</w:t>
      </w:r>
      <w:proofErr w:type="spellEnd"/>
      <w:r>
        <w:t>»;  Карточки учёта военнослужащих Топкинского военкомата; Подвиг народа : информационный ресурс// В режиме доступа: http://podvignaroda.ru/</w:t>
      </w:r>
    </w:p>
    <w:p w14:paraId="0E416FD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13"/>
    <w:rsid w:val="00255813"/>
    <w:rsid w:val="00380C7C"/>
    <w:rsid w:val="006C0B77"/>
    <w:rsid w:val="00790A7E"/>
    <w:rsid w:val="007B576B"/>
    <w:rsid w:val="008242FF"/>
    <w:rsid w:val="00870751"/>
    <w:rsid w:val="00922C48"/>
    <w:rsid w:val="00B915B7"/>
    <w:rsid w:val="00C55A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D52D"/>
  <w15:chartTrackingRefBased/>
  <w15:docId w15:val="{756DE2A6-8216-443A-A0E9-66D2E542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5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81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581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5581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5581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5581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5581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558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81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558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8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81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55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Телятьева Марина Гавриловна</cp:lastModifiedBy>
  <cp:revision>3</cp:revision>
  <dcterms:created xsi:type="dcterms:W3CDTF">2025-03-20T08:52:00Z</dcterms:created>
  <dcterms:modified xsi:type="dcterms:W3CDTF">2025-05-13T07:42:00Z</dcterms:modified>
</cp:coreProperties>
</file>