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9A5445" w:rsidTr="000E179D">
        <w:tc>
          <w:tcPr>
            <w:tcW w:w="2660" w:type="dxa"/>
          </w:tcPr>
          <w:p w:rsidR="009A5445" w:rsidRDefault="004321A6">
            <w:r w:rsidRPr="004321A6">
              <w:t>goryanets_1</w:t>
            </w:r>
          </w:p>
        </w:tc>
        <w:tc>
          <w:tcPr>
            <w:tcW w:w="7263" w:type="dxa"/>
          </w:tcPr>
          <w:p w:rsidR="009A5445" w:rsidRDefault="004321A6">
            <w:proofErr w:type="spellStart"/>
            <w:r w:rsidRPr="004321A6">
              <w:t>Горянец</w:t>
            </w:r>
            <w:proofErr w:type="spellEnd"/>
            <w:r w:rsidRPr="004321A6">
              <w:t xml:space="preserve"> Эдуард Максимович</w:t>
            </w:r>
          </w:p>
        </w:tc>
      </w:tr>
      <w:tr w:rsidR="004321A6" w:rsidTr="000E179D">
        <w:tc>
          <w:tcPr>
            <w:tcW w:w="2660" w:type="dxa"/>
          </w:tcPr>
          <w:p w:rsidR="004321A6" w:rsidRPr="004321A6" w:rsidRDefault="004321A6">
            <w:pPr>
              <w:rPr>
                <w:lang w:val="en-US"/>
              </w:rPr>
            </w:pPr>
            <w:proofErr w:type="spellStart"/>
            <w:r>
              <w:t>goryanets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263" w:type="dxa"/>
          </w:tcPr>
          <w:p w:rsidR="004321A6" w:rsidRDefault="004321A6">
            <w:proofErr w:type="spellStart"/>
            <w:r w:rsidRPr="00B97A52">
              <w:t>Горянец</w:t>
            </w:r>
            <w:proofErr w:type="spellEnd"/>
            <w:r w:rsidRPr="00B97A52">
              <w:t xml:space="preserve"> Эдуард Максимович</w:t>
            </w:r>
          </w:p>
        </w:tc>
      </w:tr>
      <w:tr w:rsidR="004321A6" w:rsidTr="000E179D">
        <w:tc>
          <w:tcPr>
            <w:tcW w:w="2660" w:type="dxa"/>
          </w:tcPr>
          <w:p w:rsidR="004321A6" w:rsidRPr="004321A6" w:rsidRDefault="004321A6">
            <w:pPr>
              <w:rPr>
                <w:lang w:val="en-US"/>
              </w:rPr>
            </w:pPr>
            <w:proofErr w:type="spellStart"/>
            <w:r>
              <w:t>goryanets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263" w:type="dxa"/>
          </w:tcPr>
          <w:p w:rsidR="004321A6" w:rsidRDefault="004321A6">
            <w:proofErr w:type="spellStart"/>
            <w:r w:rsidRPr="00B97A52">
              <w:t>Горянец</w:t>
            </w:r>
            <w:proofErr w:type="spellEnd"/>
            <w:r w:rsidRPr="00B97A52">
              <w:t xml:space="preserve"> Эдуард Максимович</w:t>
            </w:r>
          </w:p>
        </w:tc>
      </w:tr>
      <w:tr w:rsidR="00D80C29" w:rsidTr="000E179D">
        <w:tc>
          <w:tcPr>
            <w:tcW w:w="2660" w:type="dxa"/>
          </w:tcPr>
          <w:p w:rsidR="00D80C29" w:rsidRPr="00D80C29" w:rsidRDefault="00D80C29">
            <w:r w:rsidRPr="00932710">
              <w:t>goryanets_</w:t>
            </w:r>
            <w:r>
              <w:t>4</w:t>
            </w:r>
          </w:p>
        </w:tc>
        <w:tc>
          <w:tcPr>
            <w:tcW w:w="7263" w:type="dxa"/>
          </w:tcPr>
          <w:p w:rsidR="00D80C29" w:rsidRPr="00B97A52" w:rsidRDefault="00D80C29" w:rsidP="00D80C29">
            <w:proofErr w:type="spellStart"/>
            <w:r w:rsidRPr="00B97A52">
              <w:t>Горянец</w:t>
            </w:r>
            <w:proofErr w:type="spellEnd"/>
            <w:r w:rsidRPr="00B97A52">
              <w:t xml:space="preserve"> Эдуард Максимович</w:t>
            </w:r>
            <w:r w:rsidRPr="00D80C29">
              <w:t xml:space="preserve"> </w:t>
            </w:r>
            <w:r>
              <w:t>н</w:t>
            </w:r>
            <w:r w:rsidRPr="00D80C29">
              <w:t>а встрече с</w:t>
            </w:r>
            <w:r>
              <w:t>о</w:t>
            </w:r>
            <w:r w:rsidRPr="00D80C29">
              <w:t xml:space="preserve"> школьниками</w:t>
            </w:r>
          </w:p>
        </w:tc>
      </w:tr>
      <w:tr w:rsidR="00D80C29" w:rsidTr="000E179D">
        <w:tc>
          <w:tcPr>
            <w:tcW w:w="2660" w:type="dxa"/>
          </w:tcPr>
          <w:p w:rsidR="00D80C29" w:rsidRPr="00D80C29" w:rsidRDefault="00D80C29">
            <w:r w:rsidRPr="00932710">
              <w:t>goryanets_</w:t>
            </w:r>
            <w:r>
              <w:t>5</w:t>
            </w:r>
          </w:p>
        </w:tc>
        <w:tc>
          <w:tcPr>
            <w:tcW w:w="7263" w:type="dxa"/>
          </w:tcPr>
          <w:p w:rsidR="00D80C29" w:rsidRPr="00B97A52" w:rsidRDefault="00AD1191">
            <w:r w:rsidRPr="00AD1191">
              <w:t>Патриотическая экспедиция Молодежь-65-летию Великой Победы</w:t>
            </w:r>
          </w:p>
        </w:tc>
      </w:tr>
      <w:tr w:rsidR="00D80C29" w:rsidTr="000E179D">
        <w:tc>
          <w:tcPr>
            <w:tcW w:w="2660" w:type="dxa"/>
          </w:tcPr>
          <w:p w:rsidR="00D80C29" w:rsidRPr="00D80C29" w:rsidRDefault="00D80C29">
            <w:r w:rsidRPr="00932710">
              <w:t>goryanets_</w:t>
            </w:r>
            <w:r>
              <w:t>6</w:t>
            </w:r>
          </w:p>
        </w:tc>
        <w:tc>
          <w:tcPr>
            <w:tcW w:w="7263" w:type="dxa"/>
          </w:tcPr>
          <w:p w:rsidR="00D80C29" w:rsidRPr="00B97A52" w:rsidRDefault="00AD1191">
            <w:proofErr w:type="spellStart"/>
            <w:r w:rsidRPr="00AD1191">
              <w:t>Горянецкие</w:t>
            </w:r>
            <w:proofErr w:type="spellEnd"/>
            <w:r w:rsidRPr="00AD1191">
              <w:t xml:space="preserve"> чтения</w:t>
            </w:r>
          </w:p>
        </w:tc>
      </w:tr>
      <w:tr w:rsidR="00E56B86" w:rsidTr="000E179D">
        <w:tc>
          <w:tcPr>
            <w:tcW w:w="2660" w:type="dxa"/>
          </w:tcPr>
          <w:p w:rsidR="00E56B86" w:rsidRPr="00932710" w:rsidRDefault="00E56B86">
            <w:r w:rsidRPr="00932710">
              <w:t>goryanets_</w:t>
            </w:r>
            <w:r>
              <w:t>7</w:t>
            </w:r>
          </w:p>
        </w:tc>
        <w:tc>
          <w:tcPr>
            <w:tcW w:w="7263" w:type="dxa"/>
          </w:tcPr>
          <w:p w:rsidR="00E56B86" w:rsidRPr="00AD1191" w:rsidRDefault="00E56B86">
            <w:r>
              <w:t>Занятия спортом</w:t>
            </w:r>
          </w:p>
        </w:tc>
      </w:tr>
      <w:tr w:rsidR="00E56B86" w:rsidTr="000E179D">
        <w:tc>
          <w:tcPr>
            <w:tcW w:w="2660" w:type="dxa"/>
          </w:tcPr>
          <w:p w:rsidR="00E56B86" w:rsidRPr="00932710" w:rsidRDefault="00E56B86">
            <w:r w:rsidRPr="00932710">
              <w:t>goryanets_</w:t>
            </w:r>
            <w:r>
              <w:t>8</w:t>
            </w:r>
          </w:p>
        </w:tc>
        <w:tc>
          <w:tcPr>
            <w:tcW w:w="7263" w:type="dxa"/>
          </w:tcPr>
          <w:p w:rsidR="00E56B86" w:rsidRPr="00AD1191" w:rsidRDefault="00E56B86">
            <w:proofErr w:type="spellStart"/>
            <w:r w:rsidRPr="00E56B86">
              <w:t>Горянец</w:t>
            </w:r>
            <w:proofErr w:type="spellEnd"/>
            <w:r w:rsidRPr="00E56B86">
              <w:t xml:space="preserve"> Эдуард Максимович с женой Татьяной Захаровной</w:t>
            </w:r>
          </w:p>
        </w:tc>
      </w:tr>
    </w:tbl>
    <w:p w:rsidR="00BF2CAD" w:rsidRPr="00E56B86" w:rsidRDefault="00BF2CAD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4321A6" w:rsidRPr="000E179D" w:rsidTr="000E179D">
        <w:tc>
          <w:tcPr>
            <w:tcW w:w="2660" w:type="dxa"/>
          </w:tcPr>
          <w:p w:rsidR="004321A6" w:rsidRDefault="000E179D">
            <w:pPr>
              <w:rPr>
                <w:lang w:val="en-US"/>
              </w:rPr>
            </w:pPr>
            <w:r w:rsidRPr="000E179D">
              <w:rPr>
                <w:lang w:val="en-US"/>
              </w:rPr>
              <w:t>goryanets_rel_1</w:t>
            </w:r>
          </w:p>
        </w:tc>
        <w:tc>
          <w:tcPr>
            <w:tcW w:w="7263" w:type="dxa"/>
          </w:tcPr>
          <w:p w:rsidR="004321A6" w:rsidRPr="000E179D" w:rsidRDefault="000E179D">
            <w:r w:rsidRPr="000E179D">
              <w:t>Знак «Международная ассоциация общественных организаций блокадников города-героя Ленинграда»</w:t>
            </w:r>
          </w:p>
        </w:tc>
      </w:tr>
      <w:tr w:rsidR="000E179D" w:rsidRPr="004B25AD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goryanets_rel_2</w:t>
            </w:r>
          </w:p>
        </w:tc>
        <w:tc>
          <w:tcPr>
            <w:tcW w:w="7263" w:type="dxa"/>
          </w:tcPr>
          <w:p w:rsidR="000E179D" w:rsidRPr="004B25AD" w:rsidRDefault="004B25AD">
            <w:r w:rsidRPr="004B25AD">
              <w:t xml:space="preserve">Знак </w:t>
            </w:r>
            <w:r>
              <w:t>«</w:t>
            </w:r>
            <w:r w:rsidRPr="004B25AD">
              <w:t xml:space="preserve">От благодарных </w:t>
            </w:r>
            <w:proofErr w:type="spellStart"/>
            <w:r w:rsidRPr="004B25AD">
              <w:t>кузбассовцев</w:t>
            </w:r>
            <w:proofErr w:type="spellEnd"/>
            <w:r w:rsidRPr="004B25AD">
              <w:t xml:space="preserve"> 70 лет Победы в Великой Отечественной войне 1941-1945 гг.</w:t>
            </w:r>
            <w:r>
              <w:t>»</w:t>
            </w:r>
          </w:p>
        </w:tc>
      </w:tr>
      <w:tr w:rsidR="000E179D" w:rsidRPr="004B25AD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goryanets_rel_3</w:t>
            </w:r>
          </w:p>
        </w:tc>
        <w:tc>
          <w:tcPr>
            <w:tcW w:w="7263" w:type="dxa"/>
          </w:tcPr>
          <w:p w:rsidR="000E179D" w:rsidRPr="004B25AD" w:rsidRDefault="004B25AD">
            <w:r w:rsidRPr="004B25AD">
              <w:t xml:space="preserve">Удостоверение к знаку </w:t>
            </w:r>
            <w:r>
              <w:t>«</w:t>
            </w:r>
            <w:r w:rsidRPr="004B25AD">
              <w:t>Жителю блокадного Ленинграда</w:t>
            </w:r>
            <w:r>
              <w:t>»</w:t>
            </w:r>
          </w:p>
        </w:tc>
        <w:bookmarkStart w:id="0" w:name="_GoBack"/>
        <w:bookmarkEnd w:id="0"/>
      </w:tr>
      <w:tr w:rsidR="000E179D" w:rsidRPr="004B25AD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goryanets_rel_4</w:t>
            </w:r>
          </w:p>
        </w:tc>
        <w:tc>
          <w:tcPr>
            <w:tcW w:w="7263" w:type="dxa"/>
          </w:tcPr>
          <w:p w:rsidR="000E179D" w:rsidRPr="004B25AD" w:rsidRDefault="004B25AD">
            <w:r w:rsidRPr="004B25AD">
              <w:t xml:space="preserve">Удостоверение к юбилейной медали </w:t>
            </w:r>
            <w:r>
              <w:t>«</w:t>
            </w:r>
            <w:r w:rsidRPr="004B25AD">
              <w:t>60 лет в Великой Отечественной войне 1941-1945 гг.</w:t>
            </w:r>
            <w:r>
              <w:t>»</w:t>
            </w:r>
          </w:p>
        </w:tc>
      </w:tr>
      <w:tr w:rsidR="000E179D" w:rsidRPr="00C50F82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goryanets_rel_5</w:t>
            </w:r>
          </w:p>
        </w:tc>
        <w:tc>
          <w:tcPr>
            <w:tcW w:w="7263" w:type="dxa"/>
          </w:tcPr>
          <w:p w:rsidR="000E179D" w:rsidRPr="00C50F82" w:rsidRDefault="00C50F82">
            <w:r w:rsidRPr="00C50F82">
              <w:t xml:space="preserve">Удостоверение к юбилейной медали </w:t>
            </w:r>
            <w:r w:rsidR="00847F74">
              <w:t>«</w:t>
            </w:r>
            <w:r w:rsidRPr="00C50F82">
              <w:t>65 лет в Великой Отечественной войне 1941-1945 гг.</w:t>
            </w:r>
            <w:r w:rsidR="00847F74">
              <w:t>»</w:t>
            </w:r>
          </w:p>
        </w:tc>
      </w:tr>
      <w:tr w:rsidR="000E179D" w:rsidRPr="00C50F82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goryanets_rel_6</w:t>
            </w:r>
          </w:p>
        </w:tc>
        <w:tc>
          <w:tcPr>
            <w:tcW w:w="7263" w:type="dxa"/>
          </w:tcPr>
          <w:p w:rsidR="000E179D" w:rsidRPr="00C50F82" w:rsidRDefault="00C50F82">
            <w:r w:rsidRPr="00C50F82">
              <w:t xml:space="preserve">Удостоверение к памятной медали </w:t>
            </w:r>
            <w:r w:rsidR="00FF1569">
              <w:t>«</w:t>
            </w:r>
            <w:r w:rsidRPr="00C50F82">
              <w:t>В честь 60-летия   полного освобождения Ленинграда от фашистской блокады</w:t>
            </w:r>
            <w:r w:rsidR="00FF1569">
              <w:t>»</w:t>
            </w:r>
          </w:p>
        </w:tc>
      </w:tr>
      <w:tr w:rsidR="000E179D" w:rsidRPr="00D362B9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goryanets_rel_7</w:t>
            </w:r>
          </w:p>
        </w:tc>
        <w:tc>
          <w:tcPr>
            <w:tcW w:w="7263" w:type="dxa"/>
          </w:tcPr>
          <w:p w:rsidR="000E179D" w:rsidRPr="00D362B9" w:rsidRDefault="00D362B9">
            <w:r w:rsidRPr="00D362B9">
              <w:t xml:space="preserve">Удостоверение к памятной медали </w:t>
            </w:r>
            <w:r>
              <w:t>«</w:t>
            </w:r>
            <w:r w:rsidRPr="00D362B9">
              <w:t>65 лет разгрома немецко-фашистских войск под Москвой</w:t>
            </w:r>
            <w:r>
              <w:t>»</w:t>
            </w:r>
          </w:p>
        </w:tc>
      </w:tr>
      <w:tr w:rsidR="000E179D" w:rsidRPr="002F4FDB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goryanets_rel_8</w:t>
            </w:r>
          </w:p>
        </w:tc>
        <w:tc>
          <w:tcPr>
            <w:tcW w:w="7263" w:type="dxa"/>
          </w:tcPr>
          <w:p w:rsidR="000E179D" w:rsidRPr="002F4FDB" w:rsidRDefault="002F4FDB">
            <w:r w:rsidRPr="002F4FDB">
              <w:t xml:space="preserve">Удостоверение к юбилейной медали </w:t>
            </w:r>
            <w:r>
              <w:t>«</w:t>
            </w:r>
            <w:r w:rsidRPr="002F4FDB">
              <w:t>75 лет в Великой Отечественной войне 1941-1945 гг.</w:t>
            </w:r>
            <w:r>
              <w:t>»</w:t>
            </w:r>
          </w:p>
        </w:tc>
      </w:tr>
      <w:tr w:rsidR="000E179D" w:rsidRPr="00A11D26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>
              <w:rPr>
                <w:lang w:val="en-US"/>
              </w:rPr>
              <w:t>goryanets_rel_9</w:t>
            </w:r>
          </w:p>
        </w:tc>
        <w:tc>
          <w:tcPr>
            <w:tcW w:w="7263" w:type="dxa"/>
          </w:tcPr>
          <w:p w:rsidR="000E179D" w:rsidRPr="00A11D26" w:rsidRDefault="00A11D26">
            <w:r w:rsidRPr="00A11D26">
              <w:t xml:space="preserve">Удостоверение к медали </w:t>
            </w:r>
            <w:r>
              <w:t>«</w:t>
            </w:r>
            <w:r w:rsidRPr="00A11D26">
              <w:t>В память 300-летия Санкт-Петербурга</w:t>
            </w:r>
            <w:r>
              <w:t>»</w:t>
            </w:r>
          </w:p>
        </w:tc>
      </w:tr>
      <w:tr w:rsidR="000E179D" w:rsidRPr="00BF19E9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 w:rsidRPr="000E179D">
              <w:rPr>
                <w:lang w:val="en-US"/>
              </w:rPr>
              <w:t>goryanets_rel_1</w:t>
            </w:r>
            <w:r>
              <w:rPr>
                <w:lang w:val="en-US"/>
              </w:rPr>
              <w:t>0</w:t>
            </w:r>
          </w:p>
        </w:tc>
        <w:tc>
          <w:tcPr>
            <w:tcW w:w="7263" w:type="dxa"/>
          </w:tcPr>
          <w:p w:rsidR="000E179D" w:rsidRPr="00BF19E9" w:rsidRDefault="00BF19E9">
            <w:r w:rsidRPr="00BF19E9">
              <w:t xml:space="preserve">Удостоверение к памятной медали </w:t>
            </w:r>
            <w:r>
              <w:t>«</w:t>
            </w:r>
            <w:r w:rsidRPr="00BF19E9">
              <w:t>В честь 60-летия   полного освобождения Ленинграда от фашистской блокады</w:t>
            </w:r>
            <w:r>
              <w:t>»</w:t>
            </w:r>
          </w:p>
        </w:tc>
      </w:tr>
      <w:tr w:rsidR="000E179D" w:rsidRPr="0022330D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 w:rsidRPr="000E179D">
              <w:rPr>
                <w:lang w:val="en-US"/>
              </w:rPr>
              <w:t>goryanets_rel_1</w:t>
            </w:r>
            <w:r>
              <w:rPr>
                <w:lang w:val="en-US"/>
              </w:rPr>
              <w:t>1</w:t>
            </w:r>
          </w:p>
        </w:tc>
        <w:tc>
          <w:tcPr>
            <w:tcW w:w="7263" w:type="dxa"/>
          </w:tcPr>
          <w:p w:rsidR="000E179D" w:rsidRPr="0022330D" w:rsidRDefault="0022330D">
            <w:r w:rsidRPr="0022330D">
              <w:t xml:space="preserve">Удостоверение к памятному знаку </w:t>
            </w:r>
            <w:r>
              <w:t>«</w:t>
            </w:r>
            <w:r w:rsidRPr="0022330D">
              <w:t>В честь 70-летия   полного освобождения Ленинграда от фашистской блокады</w:t>
            </w:r>
            <w:r>
              <w:t>»</w:t>
            </w:r>
          </w:p>
        </w:tc>
      </w:tr>
      <w:tr w:rsidR="000E179D" w:rsidRPr="00503E23" w:rsidTr="000E179D">
        <w:tc>
          <w:tcPr>
            <w:tcW w:w="2660" w:type="dxa"/>
          </w:tcPr>
          <w:p w:rsidR="000E179D" w:rsidRDefault="000E179D" w:rsidP="00C514B2">
            <w:pPr>
              <w:rPr>
                <w:lang w:val="en-US"/>
              </w:rPr>
            </w:pPr>
            <w:r w:rsidRPr="000E179D">
              <w:rPr>
                <w:lang w:val="en-US"/>
              </w:rPr>
              <w:t>goryanets_rel_1</w:t>
            </w:r>
            <w:r>
              <w:rPr>
                <w:lang w:val="en-US"/>
              </w:rPr>
              <w:t>2</w:t>
            </w:r>
          </w:p>
        </w:tc>
        <w:tc>
          <w:tcPr>
            <w:tcW w:w="7263" w:type="dxa"/>
          </w:tcPr>
          <w:p w:rsidR="000E179D" w:rsidRPr="00503E23" w:rsidRDefault="00503E23" w:rsidP="00641CA6">
            <w:r w:rsidRPr="00503E23">
              <w:t>Удостоверение к памятному знаку</w:t>
            </w:r>
            <w:proofErr w:type="gramStart"/>
            <w:r w:rsidRPr="00503E23">
              <w:t xml:space="preserve"> В</w:t>
            </w:r>
            <w:proofErr w:type="gramEnd"/>
            <w:r w:rsidRPr="00503E23">
              <w:t xml:space="preserve"> честь 7</w:t>
            </w:r>
            <w:r w:rsidR="00641CA6">
              <w:t>5</w:t>
            </w:r>
            <w:r w:rsidRPr="00503E23">
              <w:t>-летия   полного освобождения Ленинграда от фашистской блокады</w:t>
            </w:r>
          </w:p>
        </w:tc>
      </w:tr>
      <w:tr w:rsidR="000E179D" w:rsidRPr="00503E23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3</w:t>
            </w:r>
          </w:p>
        </w:tc>
        <w:tc>
          <w:tcPr>
            <w:tcW w:w="7263" w:type="dxa"/>
          </w:tcPr>
          <w:p w:rsidR="000E179D" w:rsidRPr="00503E23" w:rsidRDefault="00641CA6">
            <w:r w:rsidRPr="00641CA6">
              <w:t xml:space="preserve">Удостоверение Казачье-хуторское хозяйство </w:t>
            </w:r>
            <w:proofErr w:type="spellStart"/>
            <w:r w:rsidRPr="00641CA6">
              <w:t>Люскус</w:t>
            </w:r>
            <w:proofErr w:type="spellEnd"/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4</w:t>
            </w:r>
          </w:p>
        </w:tc>
        <w:tc>
          <w:tcPr>
            <w:tcW w:w="7263" w:type="dxa"/>
          </w:tcPr>
          <w:p w:rsidR="000E179D" w:rsidRPr="00641CA6" w:rsidRDefault="00641CA6" w:rsidP="00641CA6">
            <w:r w:rsidRPr="00641CA6">
              <w:t xml:space="preserve">Членский билет Российский </w:t>
            </w:r>
            <w:r>
              <w:t>С</w:t>
            </w:r>
            <w:r w:rsidRPr="00641CA6">
              <w:t>оюз писателей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5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>Членский билет Союз Кузбасских  писателей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6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>Членский билет Союз литераторов Кузбасса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7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 xml:space="preserve">Благодарность </w:t>
            </w:r>
            <w:r>
              <w:t>«</w:t>
            </w:r>
            <w:r w:rsidRPr="00641CA6">
              <w:t>За любовь к жизни</w:t>
            </w:r>
            <w:r>
              <w:t>»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8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>Благодарственное письмо от Кемеровского городского Совета ветеранов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 w:rsidRPr="002A407B">
              <w:rPr>
                <w:lang w:val="en-US"/>
              </w:rPr>
              <w:t>goryanets_rel_1</w:t>
            </w:r>
            <w:r>
              <w:rPr>
                <w:lang w:val="en-US"/>
              </w:rPr>
              <w:t>9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>Благодарственное письмо Городского Совета ветеранов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goryanets_rel_20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>Грамота от политической партии Патриоты России</w:t>
            </w:r>
          </w:p>
        </w:tc>
      </w:tr>
      <w:tr w:rsidR="000E179D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goryanets_rel_21</w:t>
            </w:r>
          </w:p>
        </w:tc>
        <w:tc>
          <w:tcPr>
            <w:tcW w:w="7263" w:type="dxa"/>
          </w:tcPr>
          <w:p w:rsidR="000E179D" w:rsidRDefault="00641CA6">
            <w:pPr>
              <w:rPr>
                <w:lang w:val="en-US"/>
              </w:rPr>
            </w:pPr>
            <w:proofErr w:type="spellStart"/>
            <w:r w:rsidRPr="00641CA6">
              <w:rPr>
                <w:lang w:val="en-US"/>
              </w:rPr>
              <w:t>Диплом</w:t>
            </w:r>
            <w:proofErr w:type="spellEnd"/>
            <w:r w:rsidRPr="00641CA6">
              <w:rPr>
                <w:lang w:val="en-US"/>
              </w:rPr>
              <w:t xml:space="preserve"> 1418 </w:t>
            </w:r>
            <w:proofErr w:type="spellStart"/>
            <w:r w:rsidRPr="00641CA6">
              <w:rPr>
                <w:lang w:val="en-US"/>
              </w:rPr>
              <w:t>шагов</w:t>
            </w:r>
            <w:proofErr w:type="spellEnd"/>
            <w:r w:rsidRPr="00641CA6">
              <w:rPr>
                <w:lang w:val="en-US"/>
              </w:rPr>
              <w:t xml:space="preserve"> к </w:t>
            </w:r>
            <w:proofErr w:type="spellStart"/>
            <w:r w:rsidRPr="00641CA6">
              <w:rPr>
                <w:lang w:val="en-US"/>
              </w:rPr>
              <w:t>Победе</w:t>
            </w:r>
            <w:proofErr w:type="spellEnd"/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goryanets_rel_22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 xml:space="preserve">Статья о </w:t>
            </w:r>
            <w:proofErr w:type="spellStart"/>
            <w:r w:rsidRPr="00641CA6">
              <w:t>Горянец</w:t>
            </w:r>
            <w:proofErr w:type="spellEnd"/>
            <w:r w:rsidRPr="00641CA6">
              <w:t xml:space="preserve"> Э.М. Областной Дом ветеранов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goryanets_rel_23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 xml:space="preserve">Рецензия на книгу стихов </w:t>
            </w:r>
            <w:r>
              <w:t>«</w:t>
            </w:r>
            <w:r w:rsidRPr="00641CA6">
              <w:t>История моего Кузбасса</w:t>
            </w:r>
            <w:r>
              <w:t>»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goryanets_rel_24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 xml:space="preserve">Отзыв о Книге </w:t>
            </w:r>
            <w:r>
              <w:t>«</w:t>
            </w:r>
            <w:r w:rsidRPr="00641CA6">
              <w:t>История моего Кузбасса</w:t>
            </w:r>
            <w:r>
              <w:t>»</w:t>
            </w:r>
          </w:p>
        </w:tc>
      </w:tr>
      <w:tr w:rsidR="000E179D" w:rsidRPr="00641CA6" w:rsidTr="000E179D">
        <w:tc>
          <w:tcPr>
            <w:tcW w:w="2660" w:type="dxa"/>
          </w:tcPr>
          <w:p w:rsidR="000E179D" w:rsidRDefault="000E179D">
            <w:r>
              <w:rPr>
                <w:lang w:val="en-US"/>
              </w:rPr>
              <w:t>goryanets_rel_25</w:t>
            </w:r>
          </w:p>
        </w:tc>
        <w:tc>
          <w:tcPr>
            <w:tcW w:w="7263" w:type="dxa"/>
          </w:tcPr>
          <w:p w:rsidR="000E179D" w:rsidRPr="00641CA6" w:rsidRDefault="00641CA6">
            <w:r w:rsidRPr="00641CA6">
              <w:t xml:space="preserve">Статья о </w:t>
            </w:r>
            <w:proofErr w:type="spellStart"/>
            <w:r w:rsidRPr="00641CA6">
              <w:t>Горянец</w:t>
            </w:r>
            <w:proofErr w:type="spellEnd"/>
            <w:r w:rsidRPr="00641CA6">
              <w:t xml:space="preserve"> Э.М.</w:t>
            </w:r>
          </w:p>
        </w:tc>
      </w:tr>
    </w:tbl>
    <w:p w:rsidR="004321A6" w:rsidRPr="00641CA6" w:rsidRDefault="004321A6"/>
    <w:sectPr w:rsidR="004321A6" w:rsidRPr="0064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3"/>
    <w:rsid w:val="000E179D"/>
    <w:rsid w:val="0022330D"/>
    <w:rsid w:val="002F4FDB"/>
    <w:rsid w:val="004321A6"/>
    <w:rsid w:val="004B25AD"/>
    <w:rsid w:val="00503E23"/>
    <w:rsid w:val="005A5E53"/>
    <w:rsid w:val="00641CA6"/>
    <w:rsid w:val="00847F74"/>
    <w:rsid w:val="009A5445"/>
    <w:rsid w:val="00A11D26"/>
    <w:rsid w:val="00AD1191"/>
    <w:rsid w:val="00BF19E9"/>
    <w:rsid w:val="00BF2CAD"/>
    <w:rsid w:val="00C50F82"/>
    <w:rsid w:val="00D362B9"/>
    <w:rsid w:val="00D80C29"/>
    <w:rsid w:val="00E56B86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17</cp:revision>
  <dcterms:created xsi:type="dcterms:W3CDTF">2024-02-19T09:30:00Z</dcterms:created>
  <dcterms:modified xsi:type="dcterms:W3CDTF">2024-02-20T03:20:00Z</dcterms:modified>
</cp:coreProperties>
</file>