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3E83" w14:textId="77777777" w:rsidR="009B3C4C" w:rsidRPr="009B3C4C" w:rsidRDefault="009B3C4C" w:rsidP="009B3C4C">
      <w:pPr>
        <w:spacing w:after="0" w:line="240" w:lineRule="auto"/>
        <w:jc w:val="both"/>
        <w:rPr>
          <w:b/>
          <w:bCs/>
          <w:sz w:val="24"/>
          <w:szCs w:val="24"/>
        </w:rPr>
      </w:pPr>
      <w:r w:rsidRPr="009B3C4C">
        <w:rPr>
          <w:b/>
          <w:bCs/>
          <w:sz w:val="24"/>
          <w:szCs w:val="24"/>
        </w:rPr>
        <w:t>Филипенко Валентина Петровна</w:t>
      </w:r>
    </w:p>
    <w:p w14:paraId="26F735A5" w14:textId="5A5FD08A" w:rsidR="009B3C4C" w:rsidRPr="009B3C4C" w:rsidRDefault="009B3C4C" w:rsidP="009B3C4C">
      <w:pPr>
        <w:spacing w:after="0" w:line="240" w:lineRule="auto"/>
        <w:jc w:val="both"/>
        <w:rPr>
          <w:b/>
          <w:bCs/>
          <w:sz w:val="24"/>
          <w:szCs w:val="24"/>
        </w:rPr>
      </w:pPr>
      <w:r w:rsidRPr="009B3C4C">
        <w:rPr>
          <w:b/>
          <w:bCs/>
          <w:sz w:val="24"/>
          <w:szCs w:val="24"/>
        </w:rPr>
        <w:t xml:space="preserve"> 1929 г.р.</w:t>
      </w:r>
    </w:p>
    <w:p w14:paraId="3FA146A6" w14:textId="77777777" w:rsidR="00E447B1" w:rsidRDefault="00E447B1" w:rsidP="009B3C4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5F04840" w14:textId="478A7D9F" w:rsidR="009B3C4C" w:rsidRPr="009B3C4C" w:rsidRDefault="009B3C4C" w:rsidP="009B3C4C">
      <w:pPr>
        <w:spacing w:after="0" w:line="240" w:lineRule="auto"/>
        <w:jc w:val="both"/>
        <w:rPr>
          <w:sz w:val="24"/>
          <w:szCs w:val="24"/>
        </w:rPr>
      </w:pPr>
      <w:r w:rsidRPr="009B3C4C">
        <w:rPr>
          <w:b/>
          <w:bCs/>
          <w:sz w:val="24"/>
          <w:szCs w:val="24"/>
        </w:rPr>
        <w:t xml:space="preserve">Труженик </w:t>
      </w:r>
      <w:r w:rsidR="00E930A1">
        <w:rPr>
          <w:b/>
          <w:bCs/>
          <w:sz w:val="24"/>
          <w:szCs w:val="24"/>
        </w:rPr>
        <w:t>тыла</w:t>
      </w:r>
      <w:bookmarkStart w:id="0" w:name="_GoBack"/>
      <w:bookmarkEnd w:id="0"/>
      <w:r w:rsidRPr="009B3C4C">
        <w:rPr>
          <w:b/>
          <w:bCs/>
          <w:sz w:val="24"/>
          <w:szCs w:val="24"/>
        </w:rPr>
        <w:t>.</w:t>
      </w:r>
      <w:r w:rsidRPr="009B3C4C">
        <w:rPr>
          <w:sz w:val="24"/>
          <w:szCs w:val="24"/>
        </w:rPr>
        <w:t xml:space="preserve"> Родилась в селе Башмачное Железинского района Павлодарской области Казахстана.</w:t>
      </w:r>
    </w:p>
    <w:p w14:paraId="0E1077C0" w14:textId="77777777" w:rsidR="009B3C4C" w:rsidRPr="009B3C4C" w:rsidRDefault="009B3C4C" w:rsidP="009B3C4C">
      <w:pPr>
        <w:spacing w:after="0" w:line="240" w:lineRule="auto"/>
        <w:jc w:val="both"/>
        <w:rPr>
          <w:sz w:val="24"/>
          <w:szCs w:val="24"/>
        </w:rPr>
      </w:pPr>
      <w:r w:rsidRPr="009B3C4C">
        <w:rPr>
          <w:sz w:val="24"/>
          <w:szCs w:val="24"/>
        </w:rPr>
        <w:t>Валентина Петровна хорошо помнит начало войны. Первый радиоузел появился в Башмачном только в пятидесятых годах прошлого века, уже после войны. И сообщение о том, что фашисты напали на Советский Союз сообщили из райцентра по телефону. Взрослые были очень серьёзные, женщины много плакали.</w:t>
      </w:r>
    </w:p>
    <w:p w14:paraId="28CEB294" w14:textId="77777777" w:rsidR="009B3C4C" w:rsidRPr="009B3C4C" w:rsidRDefault="009B3C4C" w:rsidP="009B3C4C">
      <w:pPr>
        <w:spacing w:after="0" w:line="240" w:lineRule="auto"/>
        <w:jc w:val="both"/>
        <w:rPr>
          <w:sz w:val="24"/>
          <w:szCs w:val="24"/>
        </w:rPr>
      </w:pPr>
      <w:r w:rsidRPr="009B3C4C">
        <w:rPr>
          <w:sz w:val="24"/>
          <w:szCs w:val="24"/>
        </w:rPr>
        <w:t xml:space="preserve">Семья Валентины Петровны жила не богато, выживали как могли. Боролись с голодом, собирали в поле колоски, хотя это могло привести к аресту. Летом собирали грибы и ягоды. Была в хозяйстве корова, но молоко сдавали государству. Детей было семь человек. Одежду старались носить аккуратно, потому что передавали от старших к младшим. Отец тяжело болел и умер во время войны.  Поэтому Валентине пришлось пойти работать, чтобы помочь маме прокормить семью. Устроилась работать секретарем на </w:t>
      </w:r>
      <w:proofErr w:type="spellStart"/>
      <w:r w:rsidRPr="009B3C4C">
        <w:rPr>
          <w:sz w:val="24"/>
          <w:szCs w:val="24"/>
        </w:rPr>
        <w:t>Червоно</w:t>
      </w:r>
      <w:proofErr w:type="spellEnd"/>
      <w:r w:rsidRPr="009B3C4C">
        <w:rPr>
          <w:sz w:val="24"/>
          <w:szCs w:val="24"/>
        </w:rPr>
        <w:t>-Украинскую МТС (Машино-Тракторная Станция).</w:t>
      </w:r>
    </w:p>
    <w:p w14:paraId="1CA5A997" w14:textId="69F3A9CC" w:rsidR="009B3C4C" w:rsidRPr="009B3C4C" w:rsidRDefault="009B3C4C" w:rsidP="009B3C4C">
      <w:pPr>
        <w:spacing w:after="0" w:line="240" w:lineRule="auto"/>
        <w:jc w:val="both"/>
        <w:rPr>
          <w:sz w:val="24"/>
          <w:szCs w:val="24"/>
        </w:rPr>
      </w:pPr>
      <w:r w:rsidRPr="009B3C4C">
        <w:rPr>
          <w:sz w:val="24"/>
          <w:szCs w:val="24"/>
        </w:rPr>
        <w:t>День Победы Валентина Петровна тоже хорошо запомнила. Из Железинки (районный центр) позвонили по телефону. Валентина первой в селе узнала эту радостную новость и сообщила всем. В селе собрали митинг и опять все плакали, но в этот раз уже от радости.</w:t>
      </w:r>
    </w:p>
    <w:p w14:paraId="1A67C6D2" w14:textId="77777777" w:rsidR="009B3C4C" w:rsidRPr="009B3C4C" w:rsidRDefault="009B3C4C" w:rsidP="009B3C4C">
      <w:pPr>
        <w:spacing w:after="0" w:line="240" w:lineRule="auto"/>
        <w:jc w:val="both"/>
        <w:rPr>
          <w:sz w:val="24"/>
          <w:szCs w:val="24"/>
        </w:rPr>
      </w:pPr>
      <w:r w:rsidRPr="009B3C4C">
        <w:rPr>
          <w:sz w:val="24"/>
          <w:szCs w:val="24"/>
        </w:rPr>
        <w:t>После войны она продолжила работать в МТС. Трудилась до 1952 года в селе Башмачном. В 1952 году переехала в город Киселевск, где и проживает до настоящего времени.</w:t>
      </w:r>
    </w:p>
    <w:p w14:paraId="03231633" w14:textId="77777777" w:rsidR="00E447B1" w:rsidRDefault="00E447B1" w:rsidP="009B3C4C">
      <w:pPr>
        <w:spacing w:after="0" w:line="240" w:lineRule="auto"/>
        <w:jc w:val="both"/>
      </w:pPr>
    </w:p>
    <w:p w14:paraId="1A432C46" w14:textId="2DB7E6EE" w:rsidR="009B3C4C" w:rsidRDefault="009B3C4C" w:rsidP="009B3C4C">
      <w:pPr>
        <w:spacing w:after="0" w:line="240" w:lineRule="auto"/>
        <w:jc w:val="both"/>
      </w:pPr>
      <w:r>
        <w:t>Информация предоставлена внучкой Ивановой Валентиной Сергеевной.</w:t>
      </w:r>
    </w:p>
    <w:p w14:paraId="097016E9" w14:textId="77777777" w:rsidR="00023701" w:rsidRDefault="00023701"/>
    <w:sectPr w:rsidR="0002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5B"/>
    <w:rsid w:val="00023701"/>
    <w:rsid w:val="002B205B"/>
    <w:rsid w:val="009B3C4C"/>
    <w:rsid w:val="00E447B1"/>
    <w:rsid w:val="00E9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45EF"/>
  <w15:chartTrackingRefBased/>
  <w15:docId w15:val="{AA537485-14F7-4F30-BD4E-1C4BD9EB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Козякова Ирина Владимировна</cp:lastModifiedBy>
  <cp:revision>4</cp:revision>
  <dcterms:created xsi:type="dcterms:W3CDTF">2025-05-26T05:42:00Z</dcterms:created>
  <dcterms:modified xsi:type="dcterms:W3CDTF">2025-06-04T06:30:00Z</dcterms:modified>
</cp:coreProperties>
</file>