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BB" w:rsidRDefault="001330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70D5">
        <w:rPr>
          <w:rFonts w:ascii="Times New Roman" w:hAnsi="Times New Roman" w:cs="Times New Roman"/>
          <w:b/>
          <w:sz w:val="28"/>
          <w:szCs w:val="28"/>
        </w:rPr>
        <w:t>Дюпина</w:t>
      </w:r>
      <w:proofErr w:type="spellEnd"/>
      <w:r w:rsidRPr="00E670D5">
        <w:rPr>
          <w:rFonts w:ascii="Times New Roman" w:hAnsi="Times New Roman" w:cs="Times New Roman"/>
          <w:b/>
          <w:sz w:val="28"/>
          <w:szCs w:val="28"/>
        </w:rPr>
        <w:t xml:space="preserve"> Юлия </w:t>
      </w:r>
      <w:proofErr w:type="spellStart"/>
      <w:r w:rsidRPr="00E670D5">
        <w:rPr>
          <w:rFonts w:ascii="Times New Roman" w:hAnsi="Times New Roman" w:cs="Times New Roman"/>
          <w:b/>
          <w:sz w:val="28"/>
          <w:szCs w:val="28"/>
        </w:rPr>
        <w:t>Назаровна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(28.06.1928 – 03.10.2010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670D5" w:rsidRDefault="001330C1" w:rsidP="00E67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в Кировской области Омутинский район, деревня Тёмная сторона. Во время войны </w:t>
      </w:r>
      <w:r w:rsidR="00E670D5">
        <w:rPr>
          <w:rFonts w:ascii="Times New Roman" w:hAnsi="Times New Roman" w:cs="Times New Roman"/>
          <w:sz w:val="28"/>
          <w:szCs w:val="28"/>
        </w:rPr>
        <w:t xml:space="preserve">ей было 13 лет. Школьники принимали активное участие в </w:t>
      </w:r>
      <w:proofErr w:type="spellStart"/>
      <w:r w:rsidR="00E670D5">
        <w:rPr>
          <w:rFonts w:ascii="Times New Roman" w:hAnsi="Times New Roman" w:cs="Times New Roman"/>
          <w:sz w:val="28"/>
          <w:szCs w:val="28"/>
        </w:rPr>
        <w:t>сельхозработах</w:t>
      </w:r>
      <w:proofErr w:type="spellEnd"/>
      <w:r w:rsidR="00E670D5">
        <w:rPr>
          <w:rFonts w:ascii="Times New Roman" w:hAnsi="Times New Roman" w:cs="Times New Roman"/>
          <w:sz w:val="28"/>
          <w:szCs w:val="28"/>
        </w:rPr>
        <w:t>, потому что рабочих рук не хватало. Работала на прополке хлеба. В уборочную страду с утра до позднего вечера наравне со взрослыми убирала хлеб, возила зерно.</w:t>
      </w:r>
    </w:p>
    <w:p w:rsidR="001330C1" w:rsidRDefault="001330C1" w:rsidP="00E67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Киселёвск переехала в 1958 году. Работала на разрезе им. Вахрушева помощником машиниста насосных установок.</w:t>
      </w:r>
    </w:p>
    <w:p w:rsidR="00234FCD" w:rsidRDefault="00234FCD" w:rsidP="00234FC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из семейного архива предоставлена дочерью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Чудаковой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Галиной Михайловной.</w:t>
      </w:r>
    </w:p>
    <w:p w:rsidR="00234FCD" w:rsidRDefault="00234FCD" w:rsidP="00E67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30C1" w:rsidRPr="001330C1" w:rsidRDefault="001330C1">
      <w:pPr>
        <w:rPr>
          <w:rFonts w:ascii="Times New Roman" w:hAnsi="Times New Roman" w:cs="Times New Roman"/>
          <w:sz w:val="28"/>
          <w:szCs w:val="28"/>
        </w:rPr>
      </w:pPr>
    </w:p>
    <w:sectPr w:rsidR="001330C1" w:rsidRPr="001330C1" w:rsidSect="000F6B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03"/>
    <w:rsid w:val="000F6BBF"/>
    <w:rsid w:val="001330C1"/>
    <w:rsid w:val="001D5BBB"/>
    <w:rsid w:val="00234FCD"/>
    <w:rsid w:val="00CC3C03"/>
    <w:rsid w:val="00E6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00F6F-832F-4A32-A664-EA310816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5</cp:revision>
  <dcterms:created xsi:type="dcterms:W3CDTF">2024-12-09T04:16:00Z</dcterms:created>
  <dcterms:modified xsi:type="dcterms:W3CDTF">2024-12-09T05:04:00Z</dcterms:modified>
</cp:coreProperties>
</file>