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38" w:rsidRPr="00D30807" w:rsidRDefault="00FB2838" w:rsidP="00FB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07">
        <w:rPr>
          <w:rFonts w:ascii="Times New Roman" w:hAnsi="Times New Roman" w:cs="Times New Roman"/>
          <w:b/>
          <w:sz w:val="24"/>
          <w:szCs w:val="24"/>
        </w:rPr>
        <w:t>СЕТЕВЫЕ ПРОЕКТЫ</w:t>
      </w:r>
    </w:p>
    <w:p w:rsidR="00FB2838" w:rsidRPr="00D30807" w:rsidRDefault="00FB2838" w:rsidP="00FB2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838" w:rsidRPr="00D30807" w:rsidRDefault="00FB2838" w:rsidP="00FB2838">
      <w:pPr>
        <w:pStyle w:val="a5"/>
        <w:numPr>
          <w:ilvl w:val="0"/>
          <w:numId w:val="5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D30807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Комплексный сетевой проект «Семейная хроника Победы»</w:t>
      </w:r>
    </w:p>
    <w:p w:rsidR="00FB2838" w:rsidRPr="00D30807" w:rsidRDefault="00FB2838" w:rsidP="00FB2838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Главная цель </w:t>
      </w:r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собрать и сохранить семейные истории </w:t>
      </w:r>
      <w:proofErr w:type="spellStart"/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кузбассовцев</w:t>
      </w:r>
      <w:proofErr w:type="spellEnd"/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периода Великой Отечественной войны (фронтовиков, тружеников тыла, детей войны), способствуя увековечиванию памяти о героическом прошлом нашей страны. В условиях быстротекущего времени и изменения приоритетов, этот ресурс помогает восстановить и сохранить личные истории, которые формируют коллективную память и единство народа.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Основой Проекта является электронная коллекция «Семейная хроника войны», создавая которую, мы стремимся к тому, чтобы каждый смог почувствовать личную связь с историей, осознать значимость подвига своих предков и понять важность сохранения исторической памяти. Это особенно актуально в преддверии 2025 года – Года 80-летия Победы.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b/>
          <w:sz w:val="24"/>
          <w:szCs w:val="24"/>
        </w:rPr>
        <w:t>Участники проекта.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Участником проекта может быть любой </w:t>
      </w:r>
      <w:proofErr w:type="spellStart"/>
      <w:r w:rsidRPr="00D30807">
        <w:rPr>
          <w:rFonts w:ascii="Times New Roman" w:eastAsia="Calibri" w:hAnsi="Times New Roman" w:cs="Times New Roman"/>
          <w:sz w:val="24"/>
          <w:szCs w:val="24"/>
        </w:rPr>
        <w:t>желающий</w:t>
      </w:r>
      <w:proofErr w:type="gramStart"/>
      <w:r w:rsidRPr="00D30807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D30807">
        <w:rPr>
          <w:rFonts w:ascii="Times New Roman" w:eastAsia="Calibri" w:hAnsi="Times New Roman" w:cs="Times New Roman"/>
          <w:sz w:val="24"/>
          <w:szCs w:val="24"/>
        </w:rPr>
        <w:t>оторому</w:t>
      </w:r>
      <w:proofErr w:type="spellEnd"/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 необходимо рассказать о себе или о своем родственнике, жившем в годы Великой Отечественной войны. Ограничение единственное – участники проекта должны быть связаны с Кузбассом (жили на территории Кемеровской области раньше или живут сейчас), т.к. проект отражает локальную историю региона. 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Каждому участнику проекта предлагается </w:t>
      </w:r>
      <w:proofErr w:type="spellStart"/>
      <w:r w:rsidRPr="00D30807">
        <w:rPr>
          <w:rFonts w:ascii="Times New Roman" w:eastAsia="Calibri" w:hAnsi="Times New Roman" w:cs="Times New Roman"/>
          <w:sz w:val="24"/>
          <w:szCs w:val="24"/>
        </w:rPr>
        <w:t>заполнитьанкетуи</w:t>
      </w:r>
      <w:proofErr w:type="spellEnd"/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 подписать согласие на обработку персональных данных. Это необходимо для того, чтобы не нарушать авторские права (</w:t>
      </w:r>
      <w:r w:rsidRPr="00D30807">
        <w:rPr>
          <w:rFonts w:ascii="Times New Roman" w:eastAsia="Calibri" w:hAnsi="Times New Roman" w:cs="Times New Roman"/>
          <w:i/>
          <w:sz w:val="24"/>
          <w:szCs w:val="24"/>
        </w:rPr>
        <w:t>См. Приложения</w:t>
      </w:r>
      <w:r w:rsidRPr="00D3080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Предполагается использование различных </w:t>
      </w:r>
      <w:r w:rsidRPr="00D30807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типов и видов документов</w:t>
      </w: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2838" w:rsidRPr="00D30807" w:rsidRDefault="00FB2838" w:rsidP="00FB2838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текстов (биографических справок, воспоминаний, дневников, писем, рассказов, интервью и др.); </w:t>
      </w:r>
    </w:p>
    <w:p w:rsidR="00FB2838" w:rsidRPr="00D30807" w:rsidRDefault="00FB2838" w:rsidP="00FB2838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 xml:space="preserve">фотографий (людей, наград, красноармейских книжек и др.); </w:t>
      </w:r>
    </w:p>
    <w:p w:rsidR="00FB2838" w:rsidRPr="00D30807" w:rsidRDefault="00FB2838" w:rsidP="00FB2838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>видеозаписей интервью.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b/>
          <w:sz w:val="24"/>
          <w:szCs w:val="24"/>
        </w:rPr>
        <w:t>Техническая обработка документов.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Calibri" w:hAnsi="Times New Roman" w:cs="Times New Roman"/>
          <w:sz w:val="24"/>
          <w:szCs w:val="24"/>
        </w:rPr>
        <w:t>Специалисты библиотеки оцифровывают документы (переводят в электронный вид и обрабатывают), записывают интервью, проводят редакторскую правку воспоминаний, пересылают в ГАУК ГНБК им. В.Д. Федорова для размещения в электронной коллекции «Семейная хроника войны». Все документы возвращаются владельцам, в проекте используются только электронные копии. (</w:t>
      </w:r>
      <w:r w:rsidRPr="00D30807">
        <w:rPr>
          <w:rFonts w:ascii="Times New Roman" w:eastAsia="Calibri" w:hAnsi="Times New Roman" w:cs="Times New Roman"/>
          <w:i/>
          <w:sz w:val="24"/>
          <w:szCs w:val="24"/>
        </w:rPr>
        <w:t>См. Приложения</w:t>
      </w:r>
      <w:r w:rsidRPr="00D3080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подробно информируют о проекте, его этапах и месте конечного размещения их истории. Особое внимание уделяется указанию авторства и степени родства, что позволяет сохранить личный вклад каждого участника.</w:t>
      </w: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807">
        <w:rPr>
          <w:rFonts w:ascii="Times New Roman" w:hAnsi="Times New Roman" w:cs="Times New Roman"/>
          <w:sz w:val="24"/>
          <w:szCs w:val="24"/>
        </w:rPr>
        <w:t>Таким образом, продолжится формирование сетевого электронного ресурса «Семейная хроника войны». Электронная коллекция будет дополняться новыми личными рассказами, новыми семейными историями из городов и районов Кузбасса.</w:t>
      </w:r>
    </w:p>
    <w:p w:rsidR="00D30807" w:rsidRDefault="00FB2838" w:rsidP="00FB28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07">
        <w:rPr>
          <w:rFonts w:ascii="Times New Roman" w:hAnsi="Times New Roman" w:cs="Times New Roman"/>
          <w:b/>
          <w:sz w:val="24"/>
          <w:szCs w:val="24"/>
        </w:rPr>
        <w:t>Куратор проекта:</w:t>
      </w:r>
      <w:r w:rsidRPr="00D30807">
        <w:rPr>
          <w:rFonts w:ascii="Times New Roman" w:hAnsi="Times New Roman" w:cs="Times New Roman"/>
          <w:sz w:val="24"/>
          <w:szCs w:val="24"/>
        </w:rPr>
        <w:t xml:space="preserve"> Потапова Ольга Михайловна, заведующий отделом «Кемеровский региональный центр Президентской библиотеки им. Б.Н. Ельцина» ГАУК </w:t>
      </w:r>
    </w:p>
    <w:p w:rsidR="00D30807" w:rsidRDefault="00D30807" w:rsidP="00FB28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838" w:rsidRPr="00D30807" w:rsidRDefault="00FB2838" w:rsidP="00FB28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07">
        <w:rPr>
          <w:rFonts w:ascii="Times New Roman" w:hAnsi="Times New Roman" w:cs="Times New Roman"/>
          <w:sz w:val="24"/>
          <w:szCs w:val="24"/>
        </w:rPr>
        <w:t xml:space="preserve">ГНБК им. В.Д.Федорова, тел.: (3842) 44-18-71, </w:t>
      </w:r>
      <w:hyperlink r:id="rId6" w:history="1">
        <w:r w:rsidRPr="00D308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prez</w:t>
        </w:r>
        <w:r w:rsidRPr="00D3080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308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kemrsl</w:t>
        </w:r>
        <w:r w:rsidRPr="00D308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308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30807" w:rsidRDefault="00D30807" w:rsidP="004B1056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:rsidR="004B1056" w:rsidRDefault="004B1056" w:rsidP="004B1056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lastRenderedPageBreak/>
        <w:t>Приложение 1</w:t>
      </w:r>
    </w:p>
    <w:p w:rsidR="004B1056" w:rsidRPr="00AD02BB" w:rsidRDefault="004B1056" w:rsidP="004B1056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:rsidR="004B1056" w:rsidRPr="00F246C1" w:rsidRDefault="004B1056" w:rsidP="004B105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:rsidR="004B1056" w:rsidRPr="00F246C1" w:rsidRDefault="004B1056" w:rsidP="004B1056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</w:t>
      </w:r>
      <w:proofErr w:type="spellStart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4B1056" w:rsidRPr="00F246C1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:rsidR="004B1056" w:rsidRPr="00F246C1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:rsidR="004B1056" w:rsidRPr="00F246C1" w:rsidRDefault="004B1056" w:rsidP="004B1056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 w:rsidRPr="00F246C1">
        <w:rPr>
          <w:rFonts w:ascii="Times New Roman" w:hAnsi="Times New Roman" w:cs="Times New Roman"/>
          <w:bCs/>
        </w:rPr>
        <w:t>Проживающий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>) по адресу: _____________________________________________________________________________</w:t>
      </w:r>
      <w:r>
        <w:rPr>
          <w:rFonts w:ascii="Times New Roman" w:hAnsi="Times New Roman" w:cs="Times New Roman"/>
          <w:bCs/>
        </w:rPr>
        <w:t>________</w:t>
      </w:r>
    </w:p>
    <w:p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:rsidR="004B1056" w:rsidRPr="00F246C1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:rsidR="004B1056" w:rsidRPr="00F246C1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(ред.06.02.2023)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:rsidR="004B1056" w:rsidRPr="00BC753C" w:rsidRDefault="004B1056" w:rsidP="004B1056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В.Д.Федорова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</w:t>
      </w:r>
      <w:proofErr w:type="gramStart"/>
      <w:r>
        <w:rPr>
          <w:rFonts w:ascii="Times New Roman" w:hAnsi="Times New Roman" w:cs="Times New Roman"/>
        </w:rPr>
        <w:t>»и</w:t>
      </w:r>
      <w:proofErr w:type="gramEnd"/>
      <w:r>
        <w:rPr>
          <w:rFonts w:ascii="Times New Roman" w:hAnsi="Times New Roman" w:cs="Times New Roman"/>
        </w:rPr>
        <w:t xml:space="preserve"> других мероприятиях</w:t>
      </w:r>
      <w:r w:rsidRPr="00BC753C">
        <w:rPr>
          <w:rFonts w:ascii="Times New Roman" w:hAnsi="Times New Roman" w:cs="Times New Roman"/>
        </w:rPr>
        <w:t>.</w:t>
      </w:r>
    </w:p>
    <w:p w:rsidR="004B1056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:rsidR="004B1056" w:rsidRDefault="004B1056" w:rsidP="004B1056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056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:rsidR="004B1056" w:rsidRPr="00E23A2E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4B1056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4B1056" w:rsidRPr="00F246C1" w:rsidRDefault="004B1056" w:rsidP="004B1056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:rsidR="004B1056" w:rsidRPr="00F246C1" w:rsidRDefault="004B1056" w:rsidP="004B105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B1056" w:rsidRPr="00F246C1" w:rsidRDefault="004B1056" w:rsidP="004B105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 xml:space="preserve">______________________      _________________              ____________________ </w:t>
      </w:r>
    </w:p>
    <w:p w:rsidR="004B1056" w:rsidRPr="00A14F32" w:rsidRDefault="004B1056" w:rsidP="004B1056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F246C1">
        <w:rPr>
          <w:rFonts w:ascii="Times New Roman" w:hAnsi="Times New Roman" w:cs="Times New Roman"/>
          <w:i/>
        </w:rPr>
        <w:t xml:space="preserve">Дата,                                                  подпись,           ФИО  </w:t>
      </w:r>
    </w:p>
    <w:p w:rsidR="004B1056" w:rsidRPr="00AD02BB" w:rsidRDefault="004B1056" w:rsidP="004B10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056" w:rsidRPr="00AD02BB" w:rsidRDefault="004B1056" w:rsidP="004B1056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1056" w:rsidRPr="00AD02BB" w:rsidRDefault="004B1056" w:rsidP="004B105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2</w:t>
      </w:r>
    </w:p>
    <w:p w:rsidR="004B1056" w:rsidRPr="00AD02BB" w:rsidRDefault="004B1056" w:rsidP="004B105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«_</w:t>
      </w:r>
      <w:r w:rsidR="001171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»___</w:t>
      </w:r>
      <w:r w:rsidR="001171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20_</w:t>
      </w:r>
      <w:r w:rsidR="001171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</w:t>
      </w:r>
      <w:proofErr w:type="spellStart"/>
      <w:r w:rsidR="001171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Еловской</w:t>
      </w:r>
      <w:proofErr w:type="spellEnd"/>
      <w:r w:rsidR="001171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А.В.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4B1056" w:rsidRPr="00AD02BB" w:rsidRDefault="004B1056" w:rsidP="004B10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56" w:rsidRPr="00AD02BB" w:rsidRDefault="004B1056" w:rsidP="00E33D87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56" w:rsidRPr="00AD02BB" w:rsidRDefault="004B1056" w:rsidP="00E3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56" w:rsidRPr="00AD02BB" w:rsidRDefault="004B1056" w:rsidP="00E33D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56" w:rsidRPr="00AD02BB" w:rsidRDefault="004B1056" w:rsidP="00E33D87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left="-47"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Наградной лист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подвиге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Деменков Л.В. в центре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Деменков Л.В. личное фото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Деменков Л.В. личное фото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Указ о присвоении звания Героя Советского союза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Учетно – послужная картотека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Свидетельства о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11714F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Именной список части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11714F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4B1056" w:rsidRPr="00AD02BB" w:rsidTr="00E33D8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56" w:rsidRPr="00AD02BB" w:rsidRDefault="004B1056" w:rsidP="00E33D8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056" w:rsidRPr="00AD02BB" w:rsidRDefault="004B1056" w:rsidP="00E33D8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1056" w:rsidRPr="00AD02BB" w:rsidRDefault="004B1056" w:rsidP="00E33D87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________________/_________________________________</w:t>
      </w:r>
    </w:p>
    <w:p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4B1056" w:rsidRPr="00AD02BB" w:rsidRDefault="004B1056" w:rsidP="004B105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B1056" w:rsidRDefault="004B1056" w:rsidP="004B10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Pr="004E7088" w:rsidRDefault="00185B88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4E70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Лаврентий Васильевич Деменков</w:t>
      </w:r>
    </w:p>
    <w:p w:rsidR="00185B88" w:rsidRPr="00185B88" w:rsidRDefault="00185B88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185B88" w:rsidRPr="00776C08" w:rsidRDefault="00185B88" w:rsidP="00185B88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08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15.05.1918 г.</w:t>
      </w:r>
      <w:r w:rsidR="00776C08" w:rsidRPr="00776C08">
        <w:rPr>
          <w:rFonts w:ascii="Times New Roman" w:hAnsi="Times New Roman" w:cs="Times New Roman"/>
          <w:sz w:val="24"/>
          <w:szCs w:val="24"/>
        </w:rPr>
        <w:t xml:space="preserve"> – </w:t>
      </w:r>
      <w:r w:rsidR="00776C08">
        <w:rPr>
          <w:rFonts w:ascii="Times New Roman" w:hAnsi="Times New Roman" w:cs="Times New Roman"/>
          <w:sz w:val="24"/>
          <w:szCs w:val="24"/>
        </w:rPr>
        <w:t>22.10.1993</w:t>
      </w:r>
      <w:r w:rsidR="00776C08" w:rsidRPr="00776C08">
        <w:rPr>
          <w:rFonts w:ascii="Times New Roman" w:hAnsi="Times New Roman" w:cs="Times New Roman"/>
          <w:sz w:val="24"/>
          <w:szCs w:val="24"/>
        </w:rPr>
        <w:t>г.</w:t>
      </w:r>
    </w:p>
    <w:p w:rsidR="00185B88" w:rsidRPr="00E87E43" w:rsidRDefault="00185B88" w:rsidP="00185B88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DA4" w:rsidRPr="004E7088" w:rsidRDefault="004B1056" w:rsidP="00222DA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Default="00222DA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ВОВ </w:t>
      </w:r>
    </w:p>
    <w:p w:rsidR="004E7088" w:rsidRPr="00E87E43" w:rsidRDefault="004E7088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DA4" w:rsidRDefault="004E7088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4B1056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проживали на момент начала войны?</w:t>
      </w:r>
    </w:p>
    <w:p w:rsidR="004B1056" w:rsidRPr="00222DA4" w:rsidRDefault="004E7088" w:rsidP="00222DA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Ясная поляна,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4B1056" w:rsidRDefault="00776C08" w:rsidP="00776C0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Ясная поляна,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776C08" w:rsidRPr="00E87E43" w:rsidRDefault="00776C08" w:rsidP="00776C0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B1056" w:rsidRDefault="003B7BF0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</w:t>
      </w:r>
    </w:p>
    <w:p w:rsidR="003B7BF0" w:rsidRPr="00E87E43" w:rsidRDefault="003B7BF0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</w:t>
      </w:r>
      <w:r w:rsidR="004E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опишите свой боевой путь.</w:t>
      </w:r>
    </w:p>
    <w:p w:rsidR="004E7088" w:rsidRDefault="004E7088" w:rsidP="004E70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«Звание Героя Советского Союза</w:t>
      </w:r>
      <w:r w:rsidR="00AA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E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присвоено за июньскую операцию по прорыву долговременной и сильно укрепленной обороны финнов с форсированием р. Свирь в районе г. Лодейное Поле Ленинградской области. Командование приказало возглавить одну из групп прорыва обороны. Передний край противника был укреплен множеством железобетонных дотов, из которых простреливался каждый метр нашей обороны и водная поверхность реки. В этой обстановке штурмовой отряд должен был форсировать Свирь, уничтожить противника на берегу, захватить дорогу в 1,5 км. от берега и, удерживая её, обеспечить ввод в бой основных наших сил на этом направлении. Враг открыл ураганный огонь по переправляющимся. Под огнем саперы проделали проходы, по которым отряд преодолел заграждения и, продолжая вести бой, подошел к следующему рубежу обороны в 500 метрах от реки. Вновь встретились минные поля, лесной завал и проволочные заграждения. Из глубины был виден дзот с пушкой и тремя пулеметами, постоянно поливавшие огнем наших солдат. Наши силы убывали, появились раненые. Солдаты были готовы к подвигу. Красноармеец Леонид Асеев вызвался уничтожить дзот противника. Более часа напряженного ожидания – и вдруг взрыв, второй… Цепь бойцов ринулась в бой. Мы заняли намеченный рубеж, оседлали стратегическую дорогу и удерживали её в течение десяти часов до наступления темноты и подхода основных наших войск. Мы дрались насмерть. Враг переходил в неоднократные атаки. Солдаты отбивались. С позиции не </w:t>
      </w:r>
      <w:r w:rsidRPr="004E7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уходили даже раненые. Связь с нашими войсками была прервана, оставались только сигнальные ракеты. Враг сумел сжать кольцо примерно до ста метров, слышались команды: «Русс, сдавайся! Сохраним жизнь, ваше дело проиграно!» Но отряд стоял и выстоял. В бою многие мои боевые товарищи погибли. Оставшиеся в живых были награждены орденами, Леня Асеев и я получили звание Героя Советского Союза. Асеев был тяжело ранен, но вылечился, и мы встретились в конце 1944 года в штабе армии. Он был направлен в военное артиллерийское училище». </w:t>
      </w:r>
    </w:p>
    <w:p w:rsidR="004E7088" w:rsidRPr="00E87E43" w:rsidRDefault="004E7088" w:rsidP="004E70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E7088" w:rsidRDefault="004E7088" w:rsidP="004E70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8" w:rsidRPr="004E7088" w:rsidRDefault="004E7088" w:rsidP="004E708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E7088">
        <w:rPr>
          <w:rFonts w:ascii="Times New Roman" w:hAnsi="Times New Roman" w:cs="Times New Roman"/>
          <w:sz w:val="24"/>
          <w:szCs w:val="24"/>
        </w:rPr>
        <w:t xml:space="preserve">Боевое крещение лейтенанта Деменкова состоялось под Тихвином, где он командовал стрелковым взводом и проявил высокие командирские качества. В одном из боёв его тяжело контузило. После госпитального лечения Лаврентий Васильевич был направлен на Ленинградский фронт. С ротой автоматчиков он неоднократно совершал рейды в тыл врага с целью разведки. В одной из таких вылазок лейтенант Деменков был тяжело ранен, и его нашли только на вторые сутки. </w:t>
      </w:r>
    </w:p>
    <w:p w:rsidR="004E7088" w:rsidRDefault="004E7088" w:rsidP="004E70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E7088" w:rsidRPr="004E7088" w:rsidRDefault="004E7088" w:rsidP="004E708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088">
        <w:rPr>
          <w:rFonts w:ascii="Times New Roman" w:hAnsi="Times New Roman" w:cs="Times New Roman"/>
          <w:sz w:val="24"/>
          <w:szCs w:val="24"/>
        </w:rPr>
        <w:t>«Звание Героя Советского Союза», Указом Президиума Верховного Совета СССР от 21 июля 1944 года ему присвоено звание Героя Советского Союза. Лаврентий Деменков награждён орденами Ленина, Отечественной войны I степени, Красной Звезды, Трудового Красного Знамени, многими медалями.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4E7088" w:rsidRPr="004E7088" w:rsidRDefault="004E7088" w:rsidP="004E70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7088">
        <w:rPr>
          <w:rFonts w:ascii="Times New Roman" w:hAnsi="Times New Roman" w:cs="Times New Roman"/>
          <w:sz w:val="24"/>
          <w:szCs w:val="24"/>
        </w:rPr>
        <w:t xml:space="preserve">После окончания войны партия направила Л.В. Деменкова в органы Госбезопасности г. </w:t>
      </w:r>
      <w:proofErr w:type="spellStart"/>
      <w:r w:rsidRPr="004E7088">
        <w:rPr>
          <w:rFonts w:ascii="Times New Roman" w:hAnsi="Times New Roman" w:cs="Times New Roman"/>
          <w:sz w:val="24"/>
          <w:szCs w:val="24"/>
        </w:rPr>
        <w:t>Кемерова</w:t>
      </w:r>
      <w:proofErr w:type="spellEnd"/>
      <w:r w:rsidRPr="004E7088">
        <w:rPr>
          <w:rFonts w:ascii="Times New Roman" w:hAnsi="Times New Roman" w:cs="Times New Roman"/>
          <w:sz w:val="24"/>
          <w:szCs w:val="24"/>
        </w:rPr>
        <w:t>, где он безупречно работал до 1960 г., а затем в звании подполковника ушел в отставку.</w:t>
      </w:r>
      <w:bookmarkEnd w:id="0"/>
      <w:r w:rsidRPr="004E70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3B7BF0" w:rsidRPr="003B7BF0" w:rsidRDefault="003B7BF0" w:rsidP="003B7BF0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3B7BF0">
        <w:rPr>
          <w:rFonts w:ascii="Times New Roman" w:hAnsi="Times New Roman" w:cs="Times New Roman"/>
          <w:sz w:val="24"/>
          <w:szCs w:val="24"/>
        </w:rPr>
        <w:t xml:space="preserve">В 2005 году была открыта мемориальная доска на здании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Проскоковская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B7B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B1056" w:rsidRPr="003B7BF0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3B7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Еловская</w:t>
      </w:r>
      <w:proofErr w:type="spellEnd"/>
      <w:r w:rsidR="003B7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Анастасия Владимировна</w:t>
      </w:r>
      <w:r w:rsidRPr="003B7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3B7BF0" w:rsidRPr="003B7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3B7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3B7BF0" w:rsidRPr="003B7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89234851877</w:t>
      </w:r>
      <w:r w:rsidRPr="003B7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B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ФИО полностью                     родственные связи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контактный телефон</w:t>
      </w:r>
    </w:p>
    <w:p w:rsidR="004B1056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C08" w:rsidRDefault="00776C08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14F" w:rsidRDefault="0011714F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14F" w:rsidRDefault="0011714F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14F" w:rsidRDefault="0011714F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BF0" w:rsidRDefault="003B7BF0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4B1056" w:rsidRDefault="004B1056" w:rsidP="004B10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представлению материалов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4B1056" w:rsidRDefault="004B1056" w:rsidP="004B1056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>Фамилия, имя, отчество лица, предоставившего материалы, его контактные данные (</w:t>
      </w:r>
      <w:r>
        <w:rPr>
          <w:rFonts w:ascii="Times New Roman" w:hAnsi="Times New Roman" w:cs="Times New Roman"/>
          <w:sz w:val="28"/>
          <w:szCs w:val="28"/>
        </w:rPr>
        <w:t xml:space="preserve">домашний адрес, </w:t>
      </w:r>
      <w:r w:rsidRPr="001F7BBF">
        <w:rPr>
          <w:rFonts w:ascii="Times New Roman" w:hAnsi="Times New Roman" w:cs="Times New Roman"/>
          <w:sz w:val="28"/>
          <w:szCs w:val="28"/>
        </w:rPr>
        <w:t>телефон, адрес электронной почты).</w:t>
      </w:r>
    </w:p>
    <w:p w:rsidR="004B1056" w:rsidRPr="00B818A1" w:rsidRDefault="004B1056" w:rsidP="004B1056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1">
        <w:rPr>
          <w:rFonts w:ascii="Times New Roman" w:hAnsi="Times New Roman" w:cs="Times New Roman"/>
          <w:sz w:val="28"/>
          <w:szCs w:val="28"/>
        </w:rPr>
        <w:t xml:space="preserve">Фамилия, имя, отчество лица, о котором ведется рассказ. Годы его </w:t>
      </w:r>
      <w:r w:rsidRPr="00B8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жизни, основные </w:t>
      </w:r>
      <w:r w:rsidRPr="00B818A1">
        <w:rPr>
          <w:rFonts w:ascii="Times New Roman" w:hAnsi="Times New Roman" w:cs="Times New Roman"/>
          <w:sz w:val="28"/>
          <w:szCs w:val="28"/>
        </w:rPr>
        <w:t>события, связанные с ВОВ.</w:t>
      </w:r>
    </w:p>
    <w:p w:rsidR="004B1056" w:rsidRDefault="004B1056" w:rsidP="004B10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текстовым материалам</w:t>
      </w:r>
    </w:p>
    <w:p w:rsidR="004B1056" w:rsidRDefault="004B1056" w:rsidP="004B1056">
      <w:pPr>
        <w:pStyle w:val="a5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 xml:space="preserve">Текст рассказа о своих родственниках, близких, дорогих людях, которые внесли личный вклад в дело победы над фашизмом, должен быть представлен в формате </w:t>
      </w:r>
      <w:proofErr w:type="spellStart"/>
      <w:r w:rsidRPr="001F7BB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F7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8A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F7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056" w:rsidRPr="00B818A1" w:rsidRDefault="004B1056" w:rsidP="004B1056">
      <w:pPr>
        <w:pStyle w:val="a5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1">
        <w:rPr>
          <w:rFonts w:ascii="Times New Roman" w:hAnsi="Times New Roman" w:cs="Times New Roman"/>
          <w:sz w:val="28"/>
          <w:szCs w:val="28"/>
        </w:rPr>
        <w:t xml:space="preserve">Рассказ-интервью  участников Великой Отечественной войны может быть представлен как в текстовом формате (Microsoft </w:t>
      </w:r>
      <w:r w:rsidRPr="00B818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818A1">
        <w:rPr>
          <w:rFonts w:ascii="Times New Roman" w:hAnsi="Times New Roman" w:cs="Times New Roman"/>
          <w:sz w:val="28"/>
          <w:szCs w:val="28"/>
        </w:rPr>
        <w:t xml:space="preserve">), так и видео. </w:t>
      </w:r>
    </w:p>
    <w:p w:rsidR="004B1056" w:rsidRDefault="004B1056" w:rsidP="004B1056">
      <w:pPr>
        <w:pStyle w:val="a5"/>
        <w:spacing w:after="0" w:line="276" w:lineRule="auto"/>
        <w:ind w:left="106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графическим (отсканированным) материалам</w:t>
      </w:r>
    </w:p>
    <w:p w:rsidR="004B1056" w:rsidRDefault="004B1056" w:rsidP="004B105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015D3">
        <w:rPr>
          <w:sz w:val="28"/>
          <w:szCs w:val="28"/>
        </w:rPr>
        <w:t>отографии</w:t>
      </w:r>
      <w:r>
        <w:rPr>
          <w:sz w:val="28"/>
          <w:szCs w:val="28"/>
        </w:rPr>
        <w:t xml:space="preserve"> (не более 10)</w:t>
      </w:r>
      <w:r w:rsidRPr="006015D3">
        <w:rPr>
          <w:sz w:val="28"/>
          <w:szCs w:val="28"/>
        </w:rPr>
        <w:t xml:space="preserve">, письма военных лет, награды, личные документы </w:t>
      </w:r>
      <w:r>
        <w:rPr>
          <w:sz w:val="28"/>
          <w:szCs w:val="28"/>
        </w:rPr>
        <w:t>необходимо предоставить</w:t>
      </w:r>
      <w:r w:rsidRPr="006015D3">
        <w:rPr>
          <w:sz w:val="28"/>
          <w:szCs w:val="28"/>
        </w:rPr>
        <w:t xml:space="preserve"> в </w:t>
      </w:r>
      <w:r w:rsidRPr="00422EEC">
        <w:rPr>
          <w:color w:val="000000" w:themeColor="text1"/>
          <w:sz w:val="28"/>
          <w:szCs w:val="28"/>
        </w:rPr>
        <w:t>формате</w:t>
      </w:r>
      <w:r w:rsidRPr="008E2E92">
        <w:rPr>
          <w:sz w:val="28"/>
          <w:szCs w:val="28"/>
          <w:lang w:val="en-US"/>
        </w:rPr>
        <w:t>JPEG</w:t>
      </w:r>
      <w:r w:rsidRPr="008E2E92">
        <w:rPr>
          <w:color w:val="FF0000"/>
          <w:sz w:val="28"/>
          <w:szCs w:val="28"/>
        </w:rPr>
        <w:t xml:space="preserve">. </w:t>
      </w:r>
    </w:p>
    <w:p w:rsidR="004B1056" w:rsidRDefault="004B1056" w:rsidP="004B105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818A1">
        <w:rPr>
          <w:sz w:val="28"/>
          <w:szCs w:val="28"/>
        </w:rPr>
        <w:t xml:space="preserve">Все документы необходимо снабдить краткими комментариями об изображённых событиях и людях в формате Microsoft </w:t>
      </w:r>
      <w:r w:rsidRPr="00B818A1">
        <w:rPr>
          <w:sz w:val="28"/>
          <w:szCs w:val="28"/>
          <w:lang w:val="en-US"/>
        </w:rPr>
        <w:t>Word</w:t>
      </w:r>
      <w:r w:rsidRPr="00B818A1">
        <w:rPr>
          <w:sz w:val="28"/>
          <w:szCs w:val="28"/>
        </w:rPr>
        <w:t xml:space="preserve">. Названия документа и комментария должны совпадать. </w:t>
      </w:r>
    </w:p>
    <w:p w:rsidR="004B1056" w:rsidRDefault="004B1056" w:rsidP="004B1056">
      <w:pPr>
        <w:pStyle w:val="a6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CA6C71">
        <w:rPr>
          <w:sz w:val="28"/>
          <w:szCs w:val="28"/>
        </w:rPr>
        <w:t>- место и дата действия;</w:t>
      </w:r>
    </w:p>
    <w:p w:rsidR="004B1056" w:rsidRDefault="004B1056" w:rsidP="004B1056">
      <w:pPr>
        <w:pStyle w:val="a6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33BE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персоналий на  представленных документах</w:t>
      </w:r>
      <w:r w:rsidRPr="00E533BE">
        <w:rPr>
          <w:sz w:val="28"/>
          <w:szCs w:val="28"/>
        </w:rPr>
        <w:t>;</w:t>
      </w:r>
    </w:p>
    <w:p w:rsidR="004B1056" w:rsidRDefault="004B1056" w:rsidP="004B1056">
      <w:pPr>
        <w:pStyle w:val="a6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-если это награды ВОВ, указать в каком году и за что получены.</w:t>
      </w:r>
    </w:p>
    <w:p w:rsidR="00FB2838" w:rsidRDefault="00FB2838" w:rsidP="00FB28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694" w:rsidRDefault="00421694"/>
    <w:sectPr w:rsidR="00421694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38"/>
    <w:rsid w:val="0011714F"/>
    <w:rsid w:val="00185B88"/>
    <w:rsid w:val="001D50A8"/>
    <w:rsid w:val="00222DA4"/>
    <w:rsid w:val="002B16A1"/>
    <w:rsid w:val="003A7A05"/>
    <w:rsid w:val="003B7BF0"/>
    <w:rsid w:val="00421694"/>
    <w:rsid w:val="004B1056"/>
    <w:rsid w:val="004E7088"/>
    <w:rsid w:val="00776C08"/>
    <w:rsid w:val="00AA01DA"/>
    <w:rsid w:val="00D30807"/>
    <w:rsid w:val="00EA69DE"/>
    <w:rsid w:val="00FB283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@kemrs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Telyateva_MG</cp:lastModifiedBy>
  <cp:revision>4</cp:revision>
  <dcterms:created xsi:type="dcterms:W3CDTF">2024-11-19T06:21:00Z</dcterms:created>
  <dcterms:modified xsi:type="dcterms:W3CDTF">2024-11-28T03:26:00Z</dcterms:modified>
</cp:coreProperties>
</file>