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9D" w:rsidRPr="00660E5D" w:rsidRDefault="006A0DB5" w:rsidP="006A0DB5">
      <w:pPr>
        <w:pStyle w:val="a5"/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Василий Иванович Бочаров</w:t>
      </w:r>
    </w:p>
    <w:p w:rsidR="006A0DB5" w:rsidRPr="006A0DB5" w:rsidRDefault="006A0DB5" w:rsidP="006A0DB5">
      <w:pPr>
        <w:pStyle w:val="a5"/>
        <w:spacing w:after="0" w:line="240" w:lineRule="auto"/>
        <w:rPr>
          <w:rFonts w:hint="eastAsia"/>
          <w:b/>
          <w:bCs/>
        </w:rPr>
      </w:pPr>
      <w:r w:rsidRPr="006A0DB5">
        <w:rPr>
          <w:b/>
          <w:bCs/>
        </w:rPr>
        <w:t xml:space="preserve">1905 – 1942 </w:t>
      </w:r>
      <w:r>
        <w:rPr>
          <w:b/>
          <w:bCs/>
        </w:rPr>
        <w:t>гг.</w:t>
      </w:r>
    </w:p>
    <w:p w:rsid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  <w:b/>
        </w:rPr>
      </w:pPr>
    </w:p>
    <w:p w:rsidR="006A0DB5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  <w:b/>
        </w:rPr>
        <w:t>Участник Великой Отечественной войны</w:t>
      </w:r>
      <w:r>
        <w:rPr>
          <w:rFonts w:ascii="Calibri" w:hAnsi="Calibri" w:cs="Calibri"/>
          <w:b/>
        </w:rPr>
        <w:t xml:space="preserve">. </w:t>
      </w:r>
      <w:r w:rsidRPr="006A0DB5">
        <w:rPr>
          <w:rFonts w:ascii="Calibri" w:hAnsi="Calibri" w:cs="Calibri"/>
        </w:rPr>
        <w:t xml:space="preserve">Василий Иванович Бочаров с первых дней войны ушёл на фронт. В звании сержанта командовал личным составом 1235 Пролетарского полка 376 Краснознамённой стрелковой дивизии. 6 декабря 1942 г. Бочаров Василий Иванович погиб, выполняя задание командования. </w:t>
      </w:r>
    </w:p>
    <w:p w:rsid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  <w:b/>
        </w:rPr>
      </w:pPr>
    </w:p>
    <w:p w:rsidR="006A0DB5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  <w:b/>
        </w:rPr>
        <w:t>Награды:</w:t>
      </w:r>
      <w:r w:rsidRPr="006A0DB5">
        <w:rPr>
          <w:rFonts w:ascii="Calibri" w:hAnsi="Calibri" w:cs="Calibri"/>
        </w:rPr>
        <w:t xml:space="preserve"> медаль «За отвагу». </w:t>
      </w:r>
    </w:p>
    <w:p w:rsid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t xml:space="preserve">Он был похоронен в деревне </w:t>
      </w:r>
      <w:proofErr w:type="spellStart"/>
      <w:r w:rsidRPr="006A0DB5">
        <w:rPr>
          <w:rFonts w:ascii="Calibri" w:hAnsi="Calibri" w:cs="Calibri"/>
        </w:rPr>
        <w:t>Пехово</w:t>
      </w:r>
      <w:proofErr w:type="spellEnd"/>
      <w:r w:rsidRPr="006A0DB5">
        <w:rPr>
          <w:rFonts w:ascii="Calibri" w:hAnsi="Calibri" w:cs="Calibri"/>
        </w:rPr>
        <w:t xml:space="preserve">  Чудского района Новгородской (ныне Псковской) области в братской могиле. В 70-е годы на месте захоронения был поставлен памятник с именами погибших. У него осталась жена и семеро детей. </w:t>
      </w: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t xml:space="preserve">Василий Иванович Бочаров был энергичный человек с большой душой. С женой, Пелагеей Яковлевной, у них родилось семеро детей. Старшая дочь Клавдия Васильевна 1925 года рождения, будучи в Москве на лечении, начала вести поиски захоронения своего отца. Известно было, что он похоронен в братской могиле. Из её письма, написанного 4 февраля 1969 года, к своей тёте Надежде Васильевне </w:t>
      </w:r>
      <w:proofErr w:type="spellStart"/>
      <w:r w:rsidRPr="006A0DB5">
        <w:rPr>
          <w:rFonts w:ascii="Calibri" w:hAnsi="Calibri" w:cs="Calibri"/>
        </w:rPr>
        <w:t>Грицкевич</w:t>
      </w:r>
      <w:proofErr w:type="spellEnd"/>
      <w:r w:rsidRPr="006A0DB5">
        <w:rPr>
          <w:rFonts w:ascii="Calibri" w:hAnsi="Calibri" w:cs="Calibri"/>
        </w:rPr>
        <w:t>: «…Я бы хотела, чтобы внуки нашего отца имели представление о своем деде, какой он был коммунист, труженик и солдат». В письме была копия статьи из газеты «</w:t>
      </w:r>
      <w:proofErr w:type="gramStart"/>
      <w:r w:rsidRPr="006A0DB5">
        <w:rPr>
          <w:rFonts w:ascii="Calibri" w:hAnsi="Calibri" w:cs="Calibri"/>
        </w:rPr>
        <w:t>Советское</w:t>
      </w:r>
      <w:proofErr w:type="gramEnd"/>
      <w:r w:rsidRPr="006A0DB5">
        <w:rPr>
          <w:rFonts w:ascii="Calibri" w:hAnsi="Calibri" w:cs="Calibri"/>
        </w:rPr>
        <w:t xml:space="preserve"> </w:t>
      </w:r>
      <w:proofErr w:type="spellStart"/>
      <w:r w:rsidRPr="006A0DB5">
        <w:rPr>
          <w:rFonts w:ascii="Calibri" w:hAnsi="Calibri" w:cs="Calibri"/>
        </w:rPr>
        <w:t>Причулымье</w:t>
      </w:r>
      <w:proofErr w:type="spellEnd"/>
      <w:r w:rsidRPr="006A0DB5">
        <w:rPr>
          <w:rFonts w:ascii="Calibri" w:hAnsi="Calibri" w:cs="Calibri"/>
        </w:rPr>
        <w:t>» Назаровского ГК и РК КПСС Красноярского края за декабрь 1968 года «Они были первыми»:</w:t>
      </w: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t xml:space="preserve">«Пожелтевшая от времени характеристика на сержанта 1235 Пролетарского полка 376 Краснознаменной дивизии </w:t>
      </w:r>
      <w:proofErr w:type="spellStart"/>
      <w:r w:rsidRPr="006A0DB5">
        <w:rPr>
          <w:rFonts w:ascii="Calibri" w:hAnsi="Calibri" w:cs="Calibri"/>
        </w:rPr>
        <w:t>Бочарова</w:t>
      </w:r>
      <w:proofErr w:type="spellEnd"/>
      <w:r w:rsidRPr="006A0DB5">
        <w:rPr>
          <w:rFonts w:ascii="Calibri" w:hAnsi="Calibri" w:cs="Calibri"/>
        </w:rPr>
        <w:t xml:space="preserve"> Василия Ивановича</w:t>
      </w:r>
      <w:proofErr w:type="gramStart"/>
      <w:r w:rsidRPr="006A0DB5">
        <w:rPr>
          <w:rFonts w:ascii="Calibri" w:hAnsi="Calibri" w:cs="Calibri"/>
        </w:rPr>
        <w:t xml:space="preserve"> …В</w:t>
      </w:r>
      <w:proofErr w:type="gramEnd"/>
      <w:r w:rsidRPr="006A0DB5">
        <w:rPr>
          <w:rFonts w:ascii="Calibri" w:hAnsi="Calibri" w:cs="Calibri"/>
        </w:rPr>
        <w:t>ступая в конце декабря 1941 года в бой, личный состав взвода, которым командовал Бочаров В.И., проявил смелость, отвагу и самоотверженность. Политико-моральное состояние взвода на высоком уровне требований, предъявляемых сложной поступательной боевой задачей дивизии, полка</w:t>
      </w:r>
      <w:proofErr w:type="gramStart"/>
      <w:r w:rsidRPr="006A0DB5">
        <w:rPr>
          <w:rFonts w:ascii="Calibri" w:hAnsi="Calibri" w:cs="Calibri"/>
        </w:rPr>
        <w:t>… В</w:t>
      </w:r>
      <w:proofErr w:type="gramEnd"/>
      <w:r w:rsidRPr="006A0DB5">
        <w:rPr>
          <w:rFonts w:ascii="Calibri" w:hAnsi="Calibri" w:cs="Calibri"/>
        </w:rPr>
        <w:t xml:space="preserve"> боях за Родину, под селом </w:t>
      </w:r>
      <w:proofErr w:type="spellStart"/>
      <w:r w:rsidRPr="006A0DB5">
        <w:rPr>
          <w:rFonts w:ascii="Calibri" w:hAnsi="Calibri" w:cs="Calibri"/>
        </w:rPr>
        <w:t>Пехово</w:t>
      </w:r>
      <w:proofErr w:type="spellEnd"/>
      <w:r w:rsidRPr="006A0DB5">
        <w:rPr>
          <w:rFonts w:ascii="Calibri" w:hAnsi="Calibri" w:cs="Calibri"/>
        </w:rPr>
        <w:t xml:space="preserve"> Чудского района Новгородской области сержант Бочаров Василий Иванович 6 января 1942 года пал смертью храбрых. Партбилет №04702179».</w:t>
      </w: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t>Василий Иванович Бочаров. Кто он? Как жил? О чем думал, уходя на фронт, вступая в первый бой? Может быть, вспоминал свою семью, свой дом? Может быть, думал о нас?</w:t>
      </w: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t xml:space="preserve">Иннокентий Бочаров пишет о своем брате Василии </w:t>
      </w:r>
      <w:proofErr w:type="spellStart"/>
      <w:r w:rsidRPr="006A0DB5">
        <w:rPr>
          <w:rFonts w:ascii="Calibri" w:hAnsi="Calibri" w:cs="Calibri"/>
        </w:rPr>
        <w:t>Бочарове</w:t>
      </w:r>
      <w:proofErr w:type="spellEnd"/>
      <w:r w:rsidRPr="006A0DB5">
        <w:rPr>
          <w:rFonts w:ascii="Calibri" w:hAnsi="Calibri" w:cs="Calibri"/>
        </w:rPr>
        <w:t xml:space="preserve"> воспоминания: «…Прежде всего, очень </w:t>
      </w:r>
      <w:proofErr w:type="gramStart"/>
      <w:r w:rsidRPr="006A0DB5">
        <w:rPr>
          <w:rFonts w:ascii="Calibri" w:hAnsi="Calibri" w:cs="Calibri"/>
        </w:rPr>
        <w:t>благодарен</w:t>
      </w:r>
      <w:proofErr w:type="gramEnd"/>
      <w:r w:rsidRPr="006A0DB5">
        <w:rPr>
          <w:rFonts w:ascii="Calibri" w:hAnsi="Calibri" w:cs="Calibri"/>
        </w:rPr>
        <w:t xml:space="preserve"> вам за память о павших товарищах в Великую Отечественную войну и о моем брате Василии </w:t>
      </w:r>
      <w:proofErr w:type="spellStart"/>
      <w:r w:rsidRPr="006A0DB5">
        <w:rPr>
          <w:rFonts w:ascii="Calibri" w:hAnsi="Calibri" w:cs="Calibri"/>
        </w:rPr>
        <w:t>Бочарове</w:t>
      </w:r>
      <w:proofErr w:type="spellEnd"/>
      <w:r w:rsidRPr="006A0DB5">
        <w:rPr>
          <w:rFonts w:ascii="Calibri" w:hAnsi="Calibri" w:cs="Calibri"/>
        </w:rPr>
        <w:t>. Родился Василий в деревне Александровка бывшего Березовского, ныне Назаровского района в бедной крестьянской семье. Отец участвовал в гражданской войне. Василия в 1926 году призвали в армию, Красную Армию. Он был участником конфликта КВЖД (советско-китайский военный конфликт на Китайско-Восточной железной дороге) в 1929 г., служил разведчиком. Однажды командование поручило ему разведать линию огня противника. Задание было с отличием выполнено. К тому же он явился в свою часть на паре вражеских лошадей с 37-миллиметровой пушкой. После армии он один из первых в 1929 году вступил в колхоз в деревне Александровка. Вскоре его избрали председателем. Кулачество всячески сопротивлялось новому в деревне. Организовывало банды. В Василия не один раз стреляли. Но брат работал. Потом снова война…»</w:t>
      </w: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t xml:space="preserve">«Таким парням как Василий Бочаров было трудно. Они первыми вступали в комсомол, первыми в колхоз, добровольцами уходили на фронт. Но их жизнь не прошла даром. Всем, что мы имеем, обязаны им – первым», - М. Владимиров» («Советское </w:t>
      </w:r>
      <w:proofErr w:type="spellStart"/>
      <w:r w:rsidRPr="006A0DB5">
        <w:rPr>
          <w:rFonts w:ascii="Calibri" w:hAnsi="Calibri" w:cs="Calibri"/>
        </w:rPr>
        <w:t>Причулымье</w:t>
      </w:r>
      <w:proofErr w:type="spellEnd"/>
      <w:r w:rsidRPr="006A0DB5">
        <w:rPr>
          <w:rFonts w:ascii="Calibri" w:hAnsi="Calibri" w:cs="Calibri"/>
        </w:rPr>
        <w:t xml:space="preserve">» </w:t>
      </w:r>
      <w:proofErr w:type="spellStart"/>
      <w:r w:rsidRPr="006A0DB5">
        <w:rPr>
          <w:rFonts w:ascii="Calibri" w:hAnsi="Calibri" w:cs="Calibri"/>
        </w:rPr>
        <w:t>НазаровскогоГК</w:t>
      </w:r>
      <w:proofErr w:type="spellEnd"/>
      <w:r w:rsidRPr="006A0DB5">
        <w:rPr>
          <w:rFonts w:ascii="Calibri" w:hAnsi="Calibri" w:cs="Calibri"/>
        </w:rPr>
        <w:t xml:space="preserve"> РК КПСС, декабрь 1968 года).</w:t>
      </w: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t>(продолжение письма Клавдии Васильевны):</w:t>
      </w: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lastRenderedPageBreak/>
        <w:t>«…Я вместе с мамой 16 мая 1968 года была у комиссара полка, который остался в живых, и имели с ним 5-часовую беседу. Думаю, что и вы будете помнить обо мне, что я, хотя скупо, но сумела собрать материал об отце. Так как вы все мало о нём знали и помнили. Мне было уже 15 лет, и я всё помню хорошо. Постарайся копию этой статьи сохранить для своих детей, как память о дедушке. А как бы он рад видеть всех нас. Он был человек большой души, не только по отношению к своей семье, но и ко всем, всем людям. Клава, 4.02.1969 г.»</w:t>
      </w:r>
    </w:p>
    <w:p w:rsidR="001C759D" w:rsidRPr="006A0DB5" w:rsidRDefault="006A0DB5" w:rsidP="006A0DB5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A0DB5">
        <w:rPr>
          <w:rFonts w:ascii="Calibri" w:hAnsi="Calibri" w:cs="Calibri"/>
        </w:rPr>
        <w:t xml:space="preserve">Воспоминания внучки Василия </w:t>
      </w:r>
      <w:proofErr w:type="spellStart"/>
      <w:r w:rsidRPr="006A0DB5">
        <w:rPr>
          <w:rFonts w:ascii="Calibri" w:hAnsi="Calibri" w:cs="Calibri"/>
        </w:rPr>
        <w:t>Бочарова</w:t>
      </w:r>
      <w:proofErr w:type="spellEnd"/>
      <w:r w:rsidRPr="006A0DB5">
        <w:rPr>
          <w:rFonts w:ascii="Calibri" w:hAnsi="Calibri" w:cs="Calibri"/>
        </w:rPr>
        <w:t xml:space="preserve"> </w:t>
      </w:r>
      <w:proofErr w:type="spellStart"/>
      <w:r w:rsidRPr="006A0DB5">
        <w:rPr>
          <w:rFonts w:ascii="Calibri" w:hAnsi="Calibri" w:cs="Calibri"/>
        </w:rPr>
        <w:t>Грицкевич</w:t>
      </w:r>
      <w:proofErr w:type="spellEnd"/>
      <w:r w:rsidRPr="006A0DB5">
        <w:rPr>
          <w:rFonts w:ascii="Calibri" w:hAnsi="Calibri" w:cs="Calibri"/>
        </w:rPr>
        <w:t xml:space="preserve"> Татьяны: «Из своего детства я помню, что о нашем деде говорили с гордостью, учили быть на него похожим. А я в детстве страшно боялась оставаться одна. Мама всегда ставила в пример моего деда. Что он один ночью вез хлеб на лошади через лес и не боялся. А ты, трусиха, дома боишься остаться. Еще, когда подросли мои сыновья, и мы приезжали к маме в гости, у неё на самом видном месте висел портрет моего деда и она, украдкой вытирая слёзы, говорила, что голодное было время, а им отец иногда приносил, завёрнутый в серую бумагу, кусочек сахара и они потом делили его между собой».</w:t>
      </w:r>
    </w:p>
    <w:p w:rsidR="001C759D" w:rsidRDefault="001C759D" w:rsidP="006A0DB5">
      <w:pPr>
        <w:jc w:val="both"/>
        <w:rPr>
          <w:rFonts w:ascii="Calibri" w:hAnsi="Calibri" w:cs="Calibri"/>
        </w:rPr>
      </w:pPr>
    </w:p>
    <w:p w:rsidR="00660E5D" w:rsidRPr="006A0DB5" w:rsidRDefault="00660E5D" w:rsidP="006A0D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Информацию предоставила внучка </w:t>
      </w:r>
      <w:proofErr w:type="spellStart"/>
      <w:r>
        <w:rPr>
          <w:rFonts w:ascii="Calibri" w:hAnsi="Calibri" w:cs="Calibri"/>
        </w:rPr>
        <w:t>Грицкевич</w:t>
      </w:r>
      <w:proofErr w:type="spellEnd"/>
      <w:r>
        <w:rPr>
          <w:rFonts w:ascii="Calibri" w:hAnsi="Calibri" w:cs="Calibri"/>
        </w:rPr>
        <w:t xml:space="preserve"> Татьяна Николаевна.</w:t>
      </w:r>
      <w:bookmarkStart w:id="0" w:name="_GoBack"/>
      <w:bookmarkEnd w:id="0"/>
    </w:p>
    <w:sectPr w:rsidR="00660E5D" w:rsidRPr="006A0DB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1C759D"/>
    <w:rsid w:val="001C759D"/>
    <w:rsid w:val="00660E5D"/>
    <w:rsid w:val="006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4</cp:revision>
  <dcterms:created xsi:type="dcterms:W3CDTF">2024-12-02T18:21:00Z</dcterms:created>
  <dcterms:modified xsi:type="dcterms:W3CDTF">2025-03-03T09:13:00Z</dcterms:modified>
  <dc:language>ru-RU</dc:language>
</cp:coreProperties>
</file>