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C53C66">
      <w:r>
        <w:t>Миронова Клавдия Васильевна</w:t>
      </w:r>
    </w:p>
    <w:p w:rsidR="00C53C66" w:rsidRDefault="00C53C66">
      <w:r>
        <w:t xml:space="preserve">5 июля 1936 г. </w:t>
      </w:r>
    </w:p>
    <w:p w:rsidR="00C53C66" w:rsidRDefault="00C53C66">
      <w:r>
        <w:t xml:space="preserve">В </w:t>
      </w:r>
      <w:bookmarkStart w:id="0" w:name="_GoBack"/>
      <w:bookmarkEnd w:id="0"/>
      <w:r>
        <w:t>С 11 лет работала</w:t>
      </w:r>
    </w:p>
    <w:sectPr w:rsidR="00C5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4"/>
    <w:rsid w:val="002A22D4"/>
    <w:rsid w:val="00973002"/>
    <w:rsid w:val="00C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2015-04-08T07:40:00Z</dcterms:created>
  <dcterms:modified xsi:type="dcterms:W3CDTF">2015-04-08T07:45:00Z</dcterms:modified>
</cp:coreProperties>
</file>