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D0" w:rsidRPr="00C305CD" w:rsidRDefault="009620D0" w:rsidP="009620D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C305CD">
        <w:rPr>
          <w:rFonts w:ascii="Times New Roman" w:hAnsi="Times New Roman" w:cs="Times New Roman"/>
          <w:b/>
          <w:i/>
        </w:rPr>
        <w:t>О.Н.Ковалева</w:t>
      </w:r>
      <w:proofErr w:type="spellEnd"/>
    </w:p>
    <w:p w:rsidR="009620D0" w:rsidRPr="00C935A1" w:rsidRDefault="009620D0" w:rsidP="009620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r w:rsidRPr="00C935A1">
        <w:rPr>
          <w:rFonts w:ascii="Times New Roman" w:hAnsi="Times New Roman" w:cs="Times New Roman"/>
        </w:rPr>
        <w:t xml:space="preserve"> «Основная общеобразовательная </w:t>
      </w:r>
    </w:p>
    <w:p w:rsidR="009620D0" w:rsidRDefault="009620D0" w:rsidP="009620D0">
      <w:pPr>
        <w:spacing w:line="360" w:lineRule="auto"/>
        <w:jc w:val="right"/>
        <w:rPr>
          <w:rFonts w:ascii="Times New Roman" w:hAnsi="Times New Roman" w:cs="Times New Roman"/>
        </w:rPr>
      </w:pPr>
      <w:r w:rsidRPr="00C935A1">
        <w:rPr>
          <w:rFonts w:ascii="Times New Roman" w:hAnsi="Times New Roman" w:cs="Times New Roman"/>
        </w:rPr>
        <w:t xml:space="preserve">школа № 90» </w:t>
      </w:r>
      <w:proofErr w:type="spellStart"/>
      <w:r w:rsidRPr="00C935A1">
        <w:rPr>
          <w:rFonts w:ascii="Times New Roman" w:hAnsi="Times New Roman" w:cs="Times New Roman"/>
        </w:rPr>
        <w:t>г</w:t>
      </w:r>
      <w:proofErr w:type="gramStart"/>
      <w:r w:rsidRPr="00C935A1">
        <w:rPr>
          <w:rFonts w:ascii="Times New Roman" w:hAnsi="Times New Roman" w:cs="Times New Roman"/>
        </w:rPr>
        <w:t>.К</w:t>
      </w:r>
      <w:proofErr w:type="gramEnd"/>
      <w:r w:rsidRPr="00C935A1">
        <w:rPr>
          <w:rFonts w:ascii="Times New Roman" w:hAnsi="Times New Roman" w:cs="Times New Roman"/>
        </w:rPr>
        <w:t>емерово</w:t>
      </w:r>
      <w:proofErr w:type="spellEnd"/>
    </w:p>
    <w:p w:rsidR="009620D0" w:rsidRPr="00C305CD" w:rsidRDefault="009620D0" w:rsidP="009620D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C305CD">
        <w:rPr>
          <w:rFonts w:ascii="Times New Roman" w:hAnsi="Times New Roman" w:cs="Times New Roman"/>
          <w:b/>
          <w:i/>
        </w:rPr>
        <w:t>Н.В.Зубова</w:t>
      </w:r>
      <w:proofErr w:type="spellEnd"/>
    </w:p>
    <w:p w:rsidR="009620D0" w:rsidRDefault="009620D0" w:rsidP="009620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</w:t>
      </w:r>
      <w:r w:rsidRPr="00C935A1"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</w:rPr>
        <w:t>Средня</w:t>
      </w:r>
      <w:r w:rsidRPr="00C935A1">
        <w:rPr>
          <w:rFonts w:ascii="Times New Roman" w:hAnsi="Times New Roman" w:cs="Times New Roman"/>
        </w:rPr>
        <w:t xml:space="preserve">я общеобразовательная </w:t>
      </w:r>
    </w:p>
    <w:p w:rsidR="009620D0" w:rsidRDefault="009620D0" w:rsidP="009620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 Новикова Г.Г. школа № 37</w:t>
      </w:r>
      <w:r w:rsidRPr="00C935A1">
        <w:rPr>
          <w:rFonts w:ascii="Times New Roman" w:hAnsi="Times New Roman" w:cs="Times New Roman"/>
        </w:rPr>
        <w:t xml:space="preserve">» </w:t>
      </w:r>
      <w:proofErr w:type="spellStart"/>
      <w:r w:rsidRPr="00C935A1">
        <w:rPr>
          <w:rFonts w:ascii="Times New Roman" w:hAnsi="Times New Roman" w:cs="Times New Roman"/>
        </w:rPr>
        <w:t>г</w:t>
      </w:r>
      <w:proofErr w:type="gramStart"/>
      <w:r w:rsidRPr="00C935A1">
        <w:rPr>
          <w:rFonts w:ascii="Times New Roman" w:hAnsi="Times New Roman" w:cs="Times New Roman"/>
        </w:rPr>
        <w:t>.К</w:t>
      </w:r>
      <w:proofErr w:type="gramEnd"/>
      <w:r w:rsidRPr="00C935A1">
        <w:rPr>
          <w:rFonts w:ascii="Times New Roman" w:hAnsi="Times New Roman" w:cs="Times New Roman"/>
        </w:rPr>
        <w:t>емерово</w:t>
      </w:r>
      <w:proofErr w:type="spellEnd"/>
    </w:p>
    <w:p w:rsidR="009620D0" w:rsidRPr="00C935A1" w:rsidRDefault="009620D0" w:rsidP="009620D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9620D0" w:rsidRDefault="009620D0" w:rsidP="009620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РАЗВИТИЕ ПОЗНАВАТЕЛЬНОГО ИНТЕРЕСА УЧАЩИХСЯ НА УРОКАХ «ОСНОВЫ ПРАВОСЛАВНОЙ КУЛЬТУРЫ»</w:t>
      </w:r>
    </w:p>
    <w:p w:rsidR="009620D0" w:rsidRPr="00C935A1" w:rsidRDefault="009620D0" w:rsidP="009620D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C935A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Все наши замыслы, все поиски и построения</w:t>
      </w:r>
    </w:p>
    <w:p w:rsidR="009620D0" w:rsidRPr="00C935A1" w:rsidRDefault="009620D0" w:rsidP="009620D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C935A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превращаются в прах, если у ученика нет </w:t>
      </w:r>
    </w:p>
    <w:p w:rsidR="009620D0" w:rsidRPr="00C935A1" w:rsidRDefault="009620D0" w:rsidP="009620D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C935A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желания учиться”</w:t>
      </w:r>
      <w:r w:rsidRPr="00C935A1">
        <w:rPr>
          <w:rFonts w:ascii="Times New Roman" w:hAnsi="Times New Roman" w:cs="Times New Roman"/>
          <w:b/>
        </w:rPr>
        <w:br/>
      </w:r>
      <w:r w:rsidRPr="00C935A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Василий Андреевич Сухомлинский</w:t>
      </w:r>
    </w:p>
    <w:p w:rsidR="009620D0" w:rsidRPr="00C935A1" w:rsidRDefault="009620D0" w:rsidP="009620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935A1">
        <w:rPr>
          <w:rFonts w:ascii="Times New Roman" w:hAnsi="Times New Roman" w:cs="Times New Roman"/>
          <w:shd w:val="clear" w:color="auto" w:fill="FFFFFF"/>
        </w:rPr>
        <w:t>Каждому  учителю, планирующему  преподавать модуль «Основы православно</w:t>
      </w:r>
      <w:r>
        <w:rPr>
          <w:rFonts w:ascii="Times New Roman" w:hAnsi="Times New Roman" w:cs="Times New Roman"/>
          <w:shd w:val="clear" w:color="auto" w:fill="FFFFFF"/>
        </w:rPr>
        <w:t>й культуры», как никому другому</w:t>
      </w:r>
      <w:r w:rsidRPr="00C935A1">
        <w:rPr>
          <w:rFonts w:ascii="Times New Roman" w:hAnsi="Times New Roman" w:cs="Times New Roman"/>
          <w:shd w:val="clear" w:color="auto" w:fill="FFFFFF"/>
        </w:rPr>
        <w:t xml:space="preserve">, нужно отходить от стандартного урока, внести что-то новое, что могло бы привлечь внимание, активизировать деятельность учащихся, заставить их мыслить, искать, действовать. Отсутствие познавательного интереса у учащихся — основная причина </w:t>
      </w:r>
      <w:proofErr w:type="gramStart"/>
      <w:r w:rsidRPr="00C935A1">
        <w:rPr>
          <w:rFonts w:ascii="Times New Roman" w:hAnsi="Times New Roman" w:cs="Times New Roman"/>
          <w:shd w:val="clear" w:color="auto" w:fill="FFFFFF"/>
        </w:rPr>
        <w:t>учебной</w:t>
      </w:r>
      <w:proofErr w:type="gramEnd"/>
      <w:r w:rsidRPr="00C935A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935A1">
        <w:rPr>
          <w:rFonts w:ascii="Times New Roman" w:hAnsi="Times New Roman" w:cs="Times New Roman"/>
          <w:shd w:val="clear" w:color="auto" w:fill="FFFFFF"/>
        </w:rPr>
        <w:t>неуспешности</w:t>
      </w:r>
      <w:proofErr w:type="spellEnd"/>
      <w:r w:rsidRPr="00C935A1">
        <w:rPr>
          <w:rFonts w:ascii="Times New Roman" w:hAnsi="Times New Roman" w:cs="Times New Roman"/>
          <w:shd w:val="clear" w:color="auto" w:fill="FFFFFF"/>
        </w:rPr>
        <w:t xml:space="preserve">. Но как повысить мотивацию ребят, как увлечь их познанием нового? Как преодолеть равнодушное отношение к познанию? Что делать, чтобы победить реакцию “Не </w:t>
      </w:r>
      <w:proofErr w:type="spellStart"/>
      <w:r w:rsidRPr="00C935A1">
        <w:rPr>
          <w:rFonts w:ascii="Times New Roman" w:hAnsi="Times New Roman" w:cs="Times New Roman"/>
          <w:shd w:val="clear" w:color="auto" w:fill="FFFFFF"/>
        </w:rPr>
        <w:t>хочу!”</w:t>
      </w:r>
      <w:proofErr w:type="gramStart"/>
      <w:r w:rsidRPr="00C935A1">
        <w:rPr>
          <w:rStyle w:val="apple-converted-space"/>
          <w:rFonts w:ascii="Times New Roman" w:hAnsi="Times New Roman" w:cs="Times New Roman"/>
          <w:shd w:val="clear" w:color="auto" w:fill="FFFFFF"/>
        </w:rPr>
        <w:t>.Ч</w:t>
      </w:r>
      <w:proofErr w:type="gramEnd"/>
      <w:r w:rsidRPr="00C935A1">
        <w:rPr>
          <w:rStyle w:val="apple-converted-space"/>
          <w:rFonts w:ascii="Times New Roman" w:hAnsi="Times New Roman" w:cs="Times New Roman"/>
          <w:shd w:val="clear" w:color="auto" w:fill="FFFFFF"/>
        </w:rPr>
        <w:t>тобы</w:t>
      </w:r>
      <w:proofErr w:type="spellEnd"/>
      <w:r w:rsidRPr="00C935A1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ребята начали задавать вопросы:</w:t>
      </w:r>
      <w:r w:rsidRPr="00C935A1">
        <w:rPr>
          <w:rFonts w:ascii="Times New Roman" w:hAnsi="Times New Roman" w:cs="Times New Roman"/>
          <w:shd w:val="clear" w:color="auto" w:fill="FFFFFF"/>
        </w:rPr>
        <w:t xml:space="preserve">  зачем создавать то, что должно быть разрушено? Почему мысли одних людей забываются, а других – живут в веках? Что побеждает в реальной жизни добро или зло?</w:t>
      </w:r>
      <w:r w:rsidRPr="00C935A1">
        <w:rPr>
          <w:rFonts w:ascii="Times New Roman" w:eastAsia="Times New Roman" w:hAnsi="Times New Roman" w:cs="Times New Roman"/>
        </w:rPr>
        <w:t xml:space="preserve"> Как должны выглядеть девочки и мальчики, приходящие на службу в церковь? Почему православные христиане с такой любовью и заботой относятся к храмам? Очень радует, когда ребята начинают рассуждать и сами искать ответы на  свои вопросы, например</w:t>
      </w:r>
      <w:r>
        <w:rPr>
          <w:rFonts w:ascii="Times New Roman" w:eastAsia="Times New Roman" w:hAnsi="Times New Roman" w:cs="Times New Roman"/>
        </w:rPr>
        <w:t xml:space="preserve"> (</w:t>
      </w:r>
      <w:r w:rsidRPr="00C935A1">
        <w:rPr>
          <w:rFonts w:ascii="Times New Roman" w:eastAsia="Times New Roman" w:hAnsi="Times New Roman" w:cs="Times New Roman"/>
        </w:rPr>
        <w:t>из нашего опыта работы в 4 классе),</w:t>
      </w:r>
      <w:r>
        <w:rPr>
          <w:rFonts w:ascii="Times New Roman" w:eastAsia="Times New Roman" w:hAnsi="Times New Roman" w:cs="Times New Roman"/>
        </w:rPr>
        <w:t xml:space="preserve"> </w:t>
      </w:r>
      <w:r w:rsidRPr="00C935A1">
        <w:rPr>
          <w:rFonts w:ascii="Times New Roman" w:eastAsia="Times New Roman" w:hAnsi="Times New Roman" w:cs="Times New Roman"/>
        </w:rPr>
        <w:t xml:space="preserve">человек верующий обращается к Богу, когда он заболел, а что делать неверующему, кто его спасет? Врач. Может человек одновременно быть добрым и злым? Да, в </w:t>
      </w:r>
      <w:r w:rsidRPr="00C935A1">
        <w:rPr>
          <w:rFonts w:ascii="Times New Roman" w:eastAsia="Times New Roman" w:hAnsi="Times New Roman" w:cs="Times New Roman"/>
        </w:rPr>
        <w:lastRenderedPageBreak/>
        <w:t>человеке двойственная природа. Может Ангел принимать облик лошадки?</w:t>
      </w:r>
      <w:r>
        <w:rPr>
          <w:rFonts w:ascii="Times New Roman" w:eastAsia="Times New Roman" w:hAnsi="Times New Roman" w:cs="Times New Roman"/>
        </w:rPr>
        <w:t xml:space="preserve"> </w:t>
      </w:r>
      <w:r w:rsidRPr="00C935A1">
        <w:rPr>
          <w:rFonts w:ascii="Times New Roman" w:hAnsi="Times New Roman" w:cs="Times New Roman"/>
          <w:shd w:val="clear" w:color="auto" w:fill="FFFFFF"/>
        </w:rPr>
        <w:t xml:space="preserve">Эмоциональное состояние всегда связано с переживаниями, душевными волнениями, сочувствием, радостью, гневом, удивлением. </w:t>
      </w:r>
    </w:p>
    <w:p w:rsidR="009620D0" w:rsidRDefault="009620D0" w:rsidP="009620D0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935A1">
        <w:rPr>
          <w:rFonts w:ascii="Times New Roman" w:hAnsi="Times New Roman" w:cs="Times New Roman"/>
          <w:shd w:val="clear" w:color="auto" w:fill="FFFFFF"/>
        </w:rPr>
        <w:t>Учитель  должен подобрать для себя систему приемов и методов, направленную на развитие интереса к определенному модулю. Ни для кого не секрет, что лучше запоминается то, что интересно. Когда у ученика глаза светятся от познания чего-то нового – это верный признак дальнейшего роста и развития познавательного интереса к предмету и миропониманию в целом. А значит,  нужно стремит</w:t>
      </w:r>
      <w:r>
        <w:rPr>
          <w:rFonts w:ascii="Times New Roman" w:hAnsi="Times New Roman" w:cs="Times New Roman"/>
          <w:shd w:val="clear" w:color="auto" w:fill="FFFFFF"/>
        </w:rPr>
        <w:t>ь</w:t>
      </w:r>
      <w:r w:rsidRPr="00C935A1">
        <w:rPr>
          <w:rFonts w:ascii="Times New Roman" w:hAnsi="Times New Roman" w:cs="Times New Roman"/>
          <w:shd w:val="clear" w:color="auto" w:fill="FFFFFF"/>
        </w:rPr>
        <w:t xml:space="preserve">ся  каждый урок сделать интересным, насыщенным, содержательным. А главное – чем-то удивить своих учеников, чтобы им было ИНТЕРЕСНО. Удивление – сильный стимул познания. Ученики удивляются рассказам, связанным с историей своей семьи, своего города, мира в целом. Хорошо известно: ничто так не привлекает внимания и не стимулирует работу ума, как удивительное. Преподаватель может найти такой угол зрения, при котором даже </w:t>
      </w:r>
      <w:proofErr w:type="gramStart"/>
      <w:r w:rsidRPr="00C935A1">
        <w:rPr>
          <w:rFonts w:ascii="Times New Roman" w:hAnsi="Times New Roman" w:cs="Times New Roman"/>
          <w:shd w:val="clear" w:color="auto" w:fill="FFFFFF"/>
        </w:rPr>
        <w:t>обыденное</w:t>
      </w:r>
      <w:proofErr w:type="gramEnd"/>
      <w:r w:rsidRPr="00C935A1">
        <w:rPr>
          <w:rFonts w:ascii="Times New Roman" w:hAnsi="Times New Roman" w:cs="Times New Roman"/>
          <w:shd w:val="clear" w:color="auto" w:fill="FFFFFF"/>
        </w:rPr>
        <w:t xml:space="preserve"> становится удивительным. Например, в  начале занятия даем загадку или удивительный факт, отгадка к которой (ключик для понимания) будет открыта при работе над новым материалом,  например, по теме «Православная молитва».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935A1">
        <w:rPr>
          <w:rFonts w:ascii="Times New Roman" w:hAnsi="Times New Roman" w:cs="Times New Roman"/>
          <w:shd w:val="clear" w:color="auto" w:fill="FFFFFF"/>
        </w:rPr>
        <w:t>Загадку можно также дать в конце, чтобы начать с н</w:t>
      </w:r>
      <w:r>
        <w:rPr>
          <w:rFonts w:ascii="Times New Roman" w:hAnsi="Times New Roman" w:cs="Times New Roman"/>
          <w:shd w:val="clear" w:color="auto" w:fill="FFFFFF"/>
        </w:rPr>
        <w:t>ее следующее занятие, например: «</w:t>
      </w:r>
      <w:r w:rsidRPr="00C935A1">
        <w:rPr>
          <w:rFonts w:ascii="Times New Roman" w:hAnsi="Times New Roman" w:cs="Times New Roman"/>
          <w:shd w:val="clear" w:color="auto" w:fill="FFFFFF"/>
        </w:rPr>
        <w:t>Что делает</w:t>
      </w:r>
      <w:r>
        <w:rPr>
          <w:rFonts w:ascii="Times New Roman" w:hAnsi="Times New Roman" w:cs="Times New Roman"/>
          <w:shd w:val="clear" w:color="auto" w:fill="FFFFFF"/>
        </w:rPr>
        <w:t xml:space="preserve"> верующий человек для общения с </w:t>
      </w:r>
      <w:r w:rsidRPr="00C935A1">
        <w:rPr>
          <w:rFonts w:ascii="Times New Roman" w:hAnsi="Times New Roman" w:cs="Times New Roman"/>
          <w:shd w:val="clear" w:color="auto" w:fill="FFFFFF"/>
        </w:rPr>
        <w:t>Богом?»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620D0" w:rsidRDefault="009620D0" w:rsidP="009620D0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935A1">
        <w:rPr>
          <w:rFonts w:ascii="Times New Roman" w:hAnsi="Times New Roman" w:cs="Times New Roman"/>
          <w:shd w:val="clear" w:color="auto" w:fill="FFFFFF"/>
        </w:rPr>
        <w:t>Мотивация</w:t>
      </w:r>
      <w:r w:rsidRPr="00C935A1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C935A1">
        <w:rPr>
          <w:rFonts w:ascii="Times New Roman" w:hAnsi="Times New Roman" w:cs="Times New Roman"/>
          <w:b/>
          <w:bCs/>
          <w:shd w:val="clear" w:color="auto" w:fill="FFFFFF"/>
        </w:rPr>
        <w:t>-</w:t>
      </w:r>
      <w:r w:rsidRPr="00C935A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935A1">
        <w:rPr>
          <w:rFonts w:ascii="Times New Roman" w:hAnsi="Times New Roman" w:cs="Times New Roman"/>
          <w:shd w:val="clear" w:color="auto" w:fill="FFFFFF"/>
        </w:rPr>
        <w:t>волшебное слово для работы с детьми. Многое здесь зависит от мастерства учителя, от его умения организовывать учебный процесс, от его творчества и постоянного поиска новых форм и приемов обучения. Это и создание проблемной ситуации,  рассмотрение привычных, обычных, знакомых предметов и явлений под необычным углом зрения, привлекательная цель, создание ситуации успеха, использование познавательных и дидактических игр, игровых технологий, постоянный анализ жизненных ситуаций, обращение к личному опыту ученика.</w:t>
      </w:r>
    </w:p>
    <w:p w:rsidR="009620D0" w:rsidRPr="00C935A1" w:rsidRDefault="009620D0" w:rsidP="009620D0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935A1">
        <w:rPr>
          <w:rFonts w:ascii="Times New Roman" w:hAnsi="Times New Roman" w:cs="Times New Roman"/>
          <w:shd w:val="clear" w:color="auto" w:fill="FFFFFF"/>
        </w:rPr>
        <w:t xml:space="preserve">Диалог с ребятами может быть построен на основе творческого приема-чудинки, раздумья над текстом рассказа  или строками </w:t>
      </w:r>
      <w:r w:rsidRPr="00C935A1">
        <w:rPr>
          <w:rFonts w:ascii="Times New Roman" w:hAnsi="Times New Roman" w:cs="Times New Roman"/>
          <w:shd w:val="clear" w:color="auto" w:fill="FFFFFF"/>
        </w:rPr>
        <w:lastRenderedPageBreak/>
        <w:t>стихотворения.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935A1">
        <w:rPr>
          <w:rFonts w:ascii="Times New Roman" w:hAnsi="Times New Roman" w:cs="Times New Roman"/>
          <w:shd w:val="clear" w:color="auto" w:fill="FFFFFF"/>
        </w:rPr>
        <w:t xml:space="preserve">Например, начинаем с установления смысловых ассоциаций со словом “мама”. Этот прием – “индуктор” способствует пробуждению эмоциональной памяти учеников. И только после этого обращаемся к теме материнской любви, говорим о любви и самопожертвовании Богородицы. Очень хорошо влияет на развитие познавательного интереса у учащихся и интерактивные экскурсии. В ходе экскурсии (по православным храмам Золотого кольца или Знаменского собора города </w:t>
      </w:r>
      <w:proofErr w:type="spellStart"/>
      <w:r w:rsidRPr="00C935A1">
        <w:rPr>
          <w:rFonts w:ascii="Times New Roman" w:hAnsi="Times New Roman" w:cs="Times New Roman"/>
          <w:shd w:val="clear" w:color="auto" w:fill="FFFFFF"/>
        </w:rPr>
        <w:t>Кемерова</w:t>
      </w:r>
      <w:proofErr w:type="spellEnd"/>
      <w:r w:rsidRPr="00C935A1">
        <w:rPr>
          <w:rFonts w:ascii="Times New Roman" w:hAnsi="Times New Roman" w:cs="Times New Roman"/>
          <w:shd w:val="clear" w:color="auto" w:fill="FFFFFF"/>
        </w:rPr>
        <w:t>), ребята не только видят объекты, на основе которых раскрывается тема, слышат об этих объектах необходимую информацию, но и овладевают практическими навыками самостоятельного наблюдения и анализа.</w:t>
      </w:r>
      <w:r w:rsidRPr="00C935A1">
        <w:rPr>
          <w:rStyle w:val="c2"/>
          <w:rFonts w:ascii="Times New Roman" w:hAnsi="Times New Roman" w:cs="Times New Roman"/>
        </w:rPr>
        <w:t xml:space="preserve"> Для темы «Защитники земли русской» можно приготовить виртуальную экскурсию в Третьяковскую галерею, рассмотреть картину «Богатыри» В. Васнецова</w:t>
      </w:r>
      <w:r>
        <w:rPr>
          <w:rStyle w:val="c2"/>
          <w:rFonts w:ascii="Times New Roman" w:hAnsi="Times New Roman" w:cs="Times New Roman"/>
        </w:rPr>
        <w:t xml:space="preserve">. </w:t>
      </w:r>
      <w:r w:rsidRPr="00C935A1">
        <w:rPr>
          <w:rFonts w:ascii="Times New Roman" w:hAnsi="Times New Roman" w:cs="Times New Roman"/>
          <w:shd w:val="clear" w:color="auto" w:fill="FFFFFF"/>
        </w:rPr>
        <w:t>Для развития познавательного интереса у учеников очень полезно использовать метод проектов. В групповых проектах школьники овладевают умением сотрудничать, слышать друг друга, оказывать взаимопомощь. Результаты этого метода мы можем наблюдать на последних занятиях ОРКСЭ в итоговых презентациях учащихся, когда ребята представляют итоговый проекты, в которых отражены полученные знания за весь учебный год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935A1">
        <w:rPr>
          <w:rFonts w:ascii="Times New Roman" w:hAnsi="Times New Roman" w:cs="Times New Roman"/>
          <w:shd w:val="clear" w:color="auto" w:fill="FFFFFF"/>
        </w:rPr>
        <w:t>(«Православные храмы Кузбасса»,</w:t>
      </w:r>
      <w:r>
        <w:rPr>
          <w:rFonts w:ascii="Times New Roman" w:hAnsi="Times New Roman" w:cs="Times New Roman"/>
          <w:shd w:val="clear" w:color="auto" w:fill="FFFFFF"/>
        </w:rPr>
        <w:t xml:space="preserve"> «</w:t>
      </w:r>
      <w:r w:rsidRPr="00C935A1">
        <w:rPr>
          <w:rFonts w:ascii="Times New Roman" w:hAnsi="Times New Roman" w:cs="Times New Roman"/>
          <w:shd w:val="clear" w:color="auto" w:fill="FFFFFF"/>
        </w:rPr>
        <w:t>Что есть добро и зло?», «Православные семейные праздники» и др.)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620D0" w:rsidRDefault="009620D0" w:rsidP="009620D0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</w:rPr>
      </w:pPr>
      <w:r w:rsidRPr="00C935A1">
        <w:rPr>
          <w:rFonts w:ascii="Times New Roman" w:hAnsi="Times New Roman" w:cs="Times New Roman"/>
          <w:shd w:val="clear" w:color="auto" w:fill="FFFFFF"/>
        </w:rPr>
        <w:t xml:space="preserve">Мы не отказываемся от </w:t>
      </w:r>
      <w:r w:rsidRPr="00C935A1">
        <w:rPr>
          <w:rStyle w:val="c2"/>
          <w:rFonts w:ascii="Times New Roman" w:hAnsi="Times New Roman" w:cs="Times New Roman"/>
        </w:rPr>
        <w:t xml:space="preserve">проведения традиционных уроков, но  с использованием </w:t>
      </w:r>
      <w:r>
        <w:rPr>
          <w:rStyle w:val="c2"/>
          <w:rFonts w:ascii="Times New Roman" w:hAnsi="Times New Roman" w:cs="Times New Roman"/>
        </w:rPr>
        <w:t>мультимедийного экрана</w:t>
      </w:r>
      <w:r w:rsidRPr="00C935A1">
        <w:rPr>
          <w:rStyle w:val="c2"/>
          <w:rFonts w:ascii="Times New Roman" w:hAnsi="Times New Roman" w:cs="Times New Roman"/>
        </w:rPr>
        <w:t>, для    просмотра  фрагментов из  фильмов или мультфильмов, картин, прослушивания  музыки, песен по теме уроков.</w:t>
      </w:r>
    </w:p>
    <w:p w:rsidR="009620D0" w:rsidRPr="00C935A1" w:rsidRDefault="009620D0" w:rsidP="009620D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935A1">
        <w:rPr>
          <w:rStyle w:val="c2"/>
          <w:rFonts w:ascii="Times New Roman" w:hAnsi="Times New Roman" w:cs="Times New Roman"/>
        </w:rPr>
        <w:t>Использование творческих заданий</w:t>
      </w:r>
      <w:r w:rsidRPr="00C935A1">
        <w:rPr>
          <w:rStyle w:val="c2"/>
          <w:rFonts w:ascii="Times New Roman" w:hAnsi="Times New Roman" w:cs="Times New Roman"/>
          <w:b/>
          <w:bCs/>
        </w:rPr>
        <w:t> </w:t>
      </w:r>
      <w:r w:rsidRPr="00C935A1">
        <w:rPr>
          <w:rStyle w:val="c2"/>
          <w:rFonts w:ascii="Times New Roman" w:hAnsi="Times New Roman" w:cs="Times New Roman"/>
        </w:rPr>
        <w:t>на уроках позволит так же</w:t>
      </w:r>
      <w:r w:rsidRPr="00C935A1">
        <w:rPr>
          <w:rStyle w:val="apple-converted-space"/>
          <w:rFonts w:ascii="Times New Roman" w:hAnsi="Times New Roman" w:cs="Times New Roman"/>
        </w:rPr>
        <w:t> </w:t>
      </w:r>
      <w:r w:rsidRPr="00C935A1">
        <w:rPr>
          <w:rFonts w:ascii="Times New Roman" w:hAnsi="Times New Roman" w:cs="Times New Roman"/>
        </w:rPr>
        <w:br/>
      </w:r>
      <w:r w:rsidRPr="00C935A1">
        <w:rPr>
          <w:rStyle w:val="c2"/>
          <w:rFonts w:ascii="Times New Roman" w:hAnsi="Times New Roman" w:cs="Times New Roman"/>
        </w:rPr>
        <w:t xml:space="preserve">повысить интерес учащихся к предмету, например, составление кроссворда по теме, сочинение </w:t>
      </w:r>
      <w:r>
        <w:rPr>
          <w:rStyle w:val="c2"/>
          <w:rFonts w:ascii="Times New Roman" w:hAnsi="Times New Roman" w:cs="Times New Roman"/>
        </w:rPr>
        <w:t>православной сказки или притчи</w:t>
      </w:r>
      <w:r w:rsidRPr="00C935A1">
        <w:rPr>
          <w:rStyle w:val="c2"/>
          <w:rFonts w:ascii="Times New Roman" w:hAnsi="Times New Roman" w:cs="Times New Roman"/>
        </w:rPr>
        <w:t>, рисунки</w:t>
      </w:r>
      <w:r>
        <w:rPr>
          <w:rStyle w:val="c2"/>
          <w:rFonts w:ascii="Times New Roman" w:hAnsi="Times New Roman" w:cs="Times New Roman"/>
        </w:rPr>
        <w:t xml:space="preserve"> по теме</w:t>
      </w:r>
      <w:r w:rsidRPr="00C935A1">
        <w:rPr>
          <w:rStyle w:val="c2"/>
          <w:rFonts w:ascii="Times New Roman" w:hAnsi="Times New Roman" w:cs="Times New Roman"/>
        </w:rPr>
        <w:t xml:space="preserve">, лепка, написание слов благодарности, добрых слов родителям или соседям по парте, создание пасхальной и ли рождественской открытки, макет обложки или </w:t>
      </w:r>
      <w:r w:rsidRPr="00C935A1">
        <w:rPr>
          <w:rStyle w:val="c2"/>
          <w:rFonts w:ascii="Times New Roman" w:hAnsi="Times New Roman" w:cs="Times New Roman"/>
        </w:rPr>
        <w:lastRenderedPageBreak/>
        <w:t>иллюстраций  к Библии, рефераты о своих небесных покровителях, о храмах и часовнях.</w:t>
      </w:r>
      <w:proofErr w:type="gramEnd"/>
    </w:p>
    <w:p w:rsidR="009620D0" w:rsidRPr="00C935A1" w:rsidRDefault="009620D0" w:rsidP="009620D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935A1">
        <w:rPr>
          <w:rStyle w:val="c2"/>
          <w:color w:val="000000"/>
          <w:sz w:val="28"/>
          <w:szCs w:val="28"/>
        </w:rPr>
        <w:t xml:space="preserve">Родители могут оказать большую помощь в подборе теоретического, практического, наглядного материала к урокам. Возможно, некоторые родители посещали культовые места, могут не только рассказать о них, но и показать фотографии или фрагменты видеофильмов. Детям очень нравится, когда родители активно участвуют в учебной и </w:t>
      </w:r>
      <w:proofErr w:type="spellStart"/>
      <w:r w:rsidRPr="00C935A1">
        <w:rPr>
          <w:rStyle w:val="c2"/>
          <w:color w:val="000000"/>
          <w:sz w:val="28"/>
          <w:szCs w:val="28"/>
        </w:rPr>
        <w:t>внеучебной</w:t>
      </w:r>
      <w:proofErr w:type="spellEnd"/>
      <w:r w:rsidRPr="00C935A1">
        <w:rPr>
          <w:rStyle w:val="c2"/>
          <w:color w:val="000000"/>
          <w:sz w:val="28"/>
          <w:szCs w:val="28"/>
        </w:rPr>
        <w:t xml:space="preserve"> деятельности, это тоже способствует тому, чтобы  повысить познавательный интерес к изучаемому курсу. Сотрудничество семьи и школы –</w:t>
      </w:r>
      <w:r>
        <w:rPr>
          <w:rStyle w:val="c2"/>
          <w:color w:val="000000"/>
          <w:sz w:val="28"/>
          <w:szCs w:val="28"/>
        </w:rPr>
        <w:t xml:space="preserve"> </w:t>
      </w:r>
      <w:r w:rsidRPr="00C935A1">
        <w:rPr>
          <w:rStyle w:val="c2"/>
          <w:color w:val="000000"/>
          <w:sz w:val="28"/>
          <w:szCs w:val="28"/>
        </w:rPr>
        <w:t>главное условие для духовно-нравственного развития учащихся.</w:t>
      </w:r>
    </w:p>
    <w:p w:rsidR="009620D0" w:rsidRPr="00C935A1" w:rsidRDefault="009620D0" w:rsidP="009620D0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935A1">
        <w:rPr>
          <w:rStyle w:val="c2"/>
          <w:rFonts w:ascii="Times New Roman" w:hAnsi="Times New Roman" w:cs="Times New Roman"/>
        </w:rPr>
        <w:t xml:space="preserve">Все, описанное в данной работе, станет  эффективным  для развития учащихся только при условии существования в классе благоприятной общей атмосферы, установки на </w:t>
      </w:r>
      <w:proofErr w:type="spellStart"/>
      <w:r w:rsidRPr="00C935A1">
        <w:rPr>
          <w:rStyle w:val="c2"/>
          <w:rFonts w:ascii="Times New Roman" w:hAnsi="Times New Roman" w:cs="Times New Roman"/>
        </w:rPr>
        <w:t>взаимоподдержку</w:t>
      </w:r>
      <w:proofErr w:type="spellEnd"/>
      <w:r w:rsidRPr="00C935A1">
        <w:rPr>
          <w:rStyle w:val="c2"/>
          <w:rFonts w:ascii="Times New Roman" w:hAnsi="Times New Roman" w:cs="Times New Roman"/>
        </w:rPr>
        <w:t xml:space="preserve"> и </w:t>
      </w:r>
      <w:proofErr w:type="gramStart"/>
      <w:r w:rsidRPr="00C935A1">
        <w:rPr>
          <w:rStyle w:val="c2"/>
          <w:rFonts w:ascii="Times New Roman" w:hAnsi="Times New Roman" w:cs="Times New Roman"/>
        </w:rPr>
        <w:t>заинтересованность</w:t>
      </w:r>
      <w:proofErr w:type="gramEnd"/>
      <w:r w:rsidRPr="00C935A1">
        <w:rPr>
          <w:rStyle w:val="c2"/>
          <w:rFonts w:ascii="Times New Roman" w:hAnsi="Times New Roman" w:cs="Times New Roman"/>
        </w:rPr>
        <w:t xml:space="preserve"> как содержанием предмета, так и результатом собственной учебной деятельности.</w:t>
      </w:r>
    </w:p>
    <w:p w:rsidR="00E80603" w:rsidRDefault="00E80603">
      <w:bookmarkStart w:id="0" w:name="_GoBack"/>
      <w:bookmarkEnd w:id="0"/>
    </w:p>
    <w:sectPr w:rsidR="00E8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0"/>
    <w:rsid w:val="009620D0"/>
    <w:rsid w:val="00E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D0"/>
    <w:pPr>
      <w:spacing w:after="0" w:line="240" w:lineRule="auto"/>
    </w:pPr>
    <w:rPr>
      <w:rFonts w:ascii="Times New Roman CYR" w:eastAsia="Calibri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0D0"/>
  </w:style>
  <w:style w:type="character" w:customStyle="1" w:styleId="c2">
    <w:name w:val="c2"/>
    <w:basedOn w:val="a0"/>
    <w:rsid w:val="009620D0"/>
  </w:style>
  <w:style w:type="paragraph" w:customStyle="1" w:styleId="c3">
    <w:name w:val="c3"/>
    <w:basedOn w:val="a"/>
    <w:rsid w:val="009620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D0"/>
    <w:pPr>
      <w:spacing w:after="0" w:line="240" w:lineRule="auto"/>
    </w:pPr>
    <w:rPr>
      <w:rFonts w:ascii="Times New Roman CYR" w:eastAsia="Calibri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0D0"/>
  </w:style>
  <w:style w:type="character" w:customStyle="1" w:styleId="c2">
    <w:name w:val="c2"/>
    <w:basedOn w:val="a0"/>
    <w:rsid w:val="009620D0"/>
  </w:style>
  <w:style w:type="paragraph" w:customStyle="1" w:styleId="c3">
    <w:name w:val="c3"/>
    <w:basedOn w:val="a"/>
    <w:rsid w:val="009620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2014-11-02T10:50:00Z</dcterms:created>
  <dcterms:modified xsi:type="dcterms:W3CDTF">2014-11-02T10:52:00Z</dcterms:modified>
</cp:coreProperties>
</file>